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DB" w:rsidRPr="00BC28DB" w:rsidRDefault="00BC28DB" w:rsidP="00BC28DB">
      <w:pPr>
        <w:ind w:firstLine="567"/>
        <w:jc w:val="center"/>
      </w:pPr>
      <w:r w:rsidRPr="00BC28DB">
        <w:t>Муниципальное казённое общеобразовательное учреждение</w:t>
      </w:r>
    </w:p>
    <w:p w:rsidR="00BC28DB" w:rsidRPr="00BC28DB" w:rsidRDefault="00BC28DB" w:rsidP="00BC28DB">
      <w:pPr>
        <w:ind w:firstLine="567"/>
        <w:jc w:val="center"/>
      </w:pPr>
      <w:r w:rsidRPr="00BC28DB">
        <w:t xml:space="preserve">«Средняя общеобразовательная школа № 7» </w:t>
      </w:r>
    </w:p>
    <w:p w:rsidR="00BC28DB" w:rsidRPr="00BC28DB" w:rsidRDefault="00BC28DB" w:rsidP="00BC28DB">
      <w:pPr>
        <w:ind w:firstLine="567"/>
        <w:jc w:val="center"/>
      </w:pPr>
      <w:r w:rsidRPr="00BC28DB">
        <w:t>Левокумского муниципального района Ставропольского края</w:t>
      </w: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3061"/>
        <w:gridCol w:w="3275"/>
      </w:tblGrid>
      <w:tr w:rsidR="00BC28DB" w:rsidRPr="00BC28DB" w:rsidTr="00BC28DB">
        <w:trPr>
          <w:trHeight w:val="1483"/>
        </w:trPr>
        <w:tc>
          <w:tcPr>
            <w:tcW w:w="3432" w:type="dxa"/>
          </w:tcPr>
          <w:p w:rsidR="00AA7A9D" w:rsidRPr="006B0A9B" w:rsidRDefault="00AA7A9D" w:rsidP="00AA7A9D">
            <w:pPr>
              <w:jc w:val="both"/>
            </w:pPr>
            <w:r>
              <w:t>РАССМОТРЕНО</w:t>
            </w:r>
          </w:p>
          <w:p w:rsidR="00AA7A9D" w:rsidRPr="006B0A9B" w:rsidRDefault="00AA7A9D" w:rsidP="00AA7A9D">
            <w:r w:rsidRPr="006B0A9B">
              <w:t>методическим объединением учителей естественно</w:t>
            </w:r>
            <w:r>
              <w:t>-</w:t>
            </w:r>
            <w:proofErr w:type="gramStart"/>
            <w:r w:rsidRPr="006B0A9B">
              <w:t>научного  цикла</w:t>
            </w:r>
            <w:proofErr w:type="gramEnd"/>
          </w:p>
          <w:p w:rsidR="00AA7A9D" w:rsidRPr="006B0A9B" w:rsidRDefault="00AA7A9D" w:rsidP="00AA7A9D">
            <w:pPr>
              <w:jc w:val="both"/>
            </w:pPr>
            <w:r w:rsidRPr="006B0A9B">
              <w:t>Руководитель МО</w:t>
            </w:r>
          </w:p>
          <w:p w:rsidR="00BC28DB" w:rsidRDefault="00AA7A9D" w:rsidP="00AA7A9D">
            <w:pPr>
              <w:jc w:val="both"/>
              <w:rPr>
                <w:i/>
              </w:rPr>
            </w:pPr>
            <w:r w:rsidRPr="006B0A9B">
              <w:t>__</w:t>
            </w:r>
            <w:r w:rsidRPr="006B0A9B">
              <w:rPr>
                <w:i/>
              </w:rPr>
              <w:t>_________/</w:t>
            </w:r>
            <w:r>
              <w:t>Краева М.А</w:t>
            </w:r>
            <w:r w:rsidRPr="006B0A9B">
              <w:t>.</w:t>
            </w:r>
            <w:r w:rsidRPr="006B0A9B">
              <w:rPr>
                <w:i/>
              </w:rPr>
              <w:t>/</w:t>
            </w:r>
          </w:p>
          <w:p w:rsidR="007A2E58" w:rsidRPr="006B0A9B" w:rsidRDefault="007A2E58" w:rsidP="007A2E58">
            <w:r w:rsidRPr="006B0A9B">
              <w:t xml:space="preserve">Протокол № </w:t>
            </w:r>
            <w:r>
              <w:t xml:space="preserve">1 </w:t>
            </w:r>
            <w:r w:rsidRPr="006B0A9B">
              <w:t>от</w:t>
            </w:r>
            <w:r>
              <w:t xml:space="preserve"> 28.08.19 г</w:t>
            </w:r>
          </w:p>
          <w:p w:rsidR="007A2E58" w:rsidRPr="00BC28DB" w:rsidRDefault="007A2E58" w:rsidP="00AA7A9D">
            <w:pPr>
              <w:jc w:val="both"/>
            </w:pPr>
          </w:p>
        </w:tc>
        <w:tc>
          <w:tcPr>
            <w:tcW w:w="3260" w:type="dxa"/>
          </w:tcPr>
          <w:p w:rsidR="00AA7A9D" w:rsidRPr="006B0A9B" w:rsidRDefault="00AA7A9D" w:rsidP="00AA7A9D">
            <w:pPr>
              <w:jc w:val="both"/>
            </w:pPr>
            <w:r w:rsidRPr="006B0A9B">
              <w:t>СОГЛАСОВАНО</w:t>
            </w:r>
          </w:p>
          <w:p w:rsidR="00AA7A9D" w:rsidRDefault="00AA7A9D" w:rsidP="00AA7A9D">
            <w:r w:rsidRPr="006B0A9B">
              <w:t>Заместитель директора по УВР ________________</w:t>
            </w:r>
          </w:p>
          <w:p w:rsidR="00AA7A9D" w:rsidRDefault="00AA7A9D" w:rsidP="00AA7A9D">
            <w:pPr>
              <w:jc w:val="center"/>
            </w:pPr>
            <w:r>
              <w:t>/</w:t>
            </w:r>
            <w:proofErr w:type="spellStart"/>
            <w:r>
              <w:t>Холодкова</w:t>
            </w:r>
            <w:proofErr w:type="spellEnd"/>
            <w:r>
              <w:t xml:space="preserve"> Е.Н</w:t>
            </w:r>
            <w:r w:rsidRPr="006B0A9B">
              <w:t>.</w:t>
            </w:r>
            <w:r>
              <w:t>/</w:t>
            </w:r>
          </w:p>
          <w:p w:rsidR="007A2E58" w:rsidRPr="006B0A9B" w:rsidRDefault="007A2E58" w:rsidP="007A2E58">
            <w:r w:rsidRPr="006B0A9B">
              <w:t xml:space="preserve">Протокол № </w:t>
            </w:r>
            <w:r>
              <w:t xml:space="preserve">1 </w:t>
            </w:r>
            <w:r w:rsidRPr="006B0A9B">
              <w:t>от</w:t>
            </w:r>
            <w:r>
              <w:t xml:space="preserve"> 2</w:t>
            </w:r>
            <w:r w:rsidR="00013107">
              <w:t>8</w:t>
            </w:r>
            <w:r>
              <w:t>.08.19 г</w:t>
            </w:r>
          </w:p>
          <w:p w:rsidR="007A2E58" w:rsidRPr="006B0A9B" w:rsidRDefault="007A2E58" w:rsidP="00AA7A9D">
            <w:pPr>
              <w:jc w:val="center"/>
              <w:rPr>
                <w:i/>
              </w:rPr>
            </w:pPr>
          </w:p>
          <w:p w:rsidR="00BC28DB" w:rsidRPr="00BC28DB" w:rsidRDefault="00BC28DB" w:rsidP="00BC28DB">
            <w:pPr>
              <w:jc w:val="both"/>
            </w:pPr>
          </w:p>
        </w:tc>
        <w:tc>
          <w:tcPr>
            <w:tcW w:w="3402" w:type="dxa"/>
          </w:tcPr>
          <w:p w:rsidR="00AA7A9D" w:rsidRPr="006B0A9B" w:rsidRDefault="00AA7A9D" w:rsidP="00AA7A9D">
            <w:pPr>
              <w:jc w:val="both"/>
            </w:pPr>
            <w:r w:rsidRPr="006B0A9B">
              <w:t xml:space="preserve">УТВЕРЖДАЮ </w:t>
            </w:r>
          </w:p>
          <w:p w:rsidR="00AA7A9D" w:rsidRPr="006B0A9B" w:rsidRDefault="00AA7A9D" w:rsidP="00AA7A9D">
            <w:pPr>
              <w:jc w:val="both"/>
            </w:pPr>
            <w:r w:rsidRPr="006B0A9B">
              <w:t>Директор школы</w:t>
            </w:r>
          </w:p>
          <w:p w:rsidR="00AA7A9D" w:rsidRPr="006B0A9B" w:rsidRDefault="00485AFF" w:rsidP="00AA7A9D">
            <w:pPr>
              <w:jc w:val="both"/>
            </w:pPr>
            <w:r>
              <w:t>___________</w:t>
            </w:r>
            <w:r w:rsidR="00AA7A9D" w:rsidRPr="006B0A9B">
              <w:t>/Кузнецова Т.В./</w:t>
            </w:r>
          </w:p>
          <w:p w:rsidR="00AA7A9D" w:rsidRDefault="00AA7A9D" w:rsidP="00AA7A9D">
            <w:pPr>
              <w:spacing w:line="276" w:lineRule="auto"/>
            </w:pPr>
          </w:p>
          <w:p w:rsidR="00AA7A9D" w:rsidRPr="00BC69CB" w:rsidRDefault="00AA7A9D" w:rsidP="00AA7A9D">
            <w:pPr>
              <w:spacing w:line="276" w:lineRule="auto"/>
            </w:pPr>
            <w:r w:rsidRPr="00BC69CB">
              <w:t>Пр</w:t>
            </w:r>
            <w:r>
              <w:t>иказ</w:t>
            </w:r>
            <w:r w:rsidRPr="00BC69CB">
              <w:t xml:space="preserve"> № </w:t>
            </w:r>
            <w:r w:rsidR="00013107">
              <w:t>179-од от 29.08.19г</w:t>
            </w:r>
          </w:p>
          <w:p w:rsidR="00BC28DB" w:rsidRPr="00BC28DB" w:rsidRDefault="00BC28DB" w:rsidP="00BC28DB">
            <w:pPr>
              <w:jc w:val="both"/>
            </w:pPr>
          </w:p>
        </w:tc>
      </w:tr>
    </w:tbl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67"/>
        <w:jc w:val="center"/>
        <w:rPr>
          <w:sz w:val="52"/>
        </w:rPr>
      </w:pPr>
      <w:r w:rsidRPr="00BC28DB">
        <w:rPr>
          <w:sz w:val="52"/>
        </w:rPr>
        <w:t>Рабочая программа</w:t>
      </w:r>
    </w:p>
    <w:p w:rsidR="007A2E58" w:rsidRDefault="00BC28DB" w:rsidP="00BC28DB">
      <w:pPr>
        <w:ind w:firstLine="567"/>
        <w:jc w:val="center"/>
        <w:rPr>
          <w:sz w:val="52"/>
        </w:rPr>
      </w:pPr>
      <w:r w:rsidRPr="00BC28DB">
        <w:rPr>
          <w:sz w:val="52"/>
        </w:rPr>
        <w:t xml:space="preserve">по предмету </w:t>
      </w:r>
    </w:p>
    <w:p w:rsidR="00BC28DB" w:rsidRPr="00BC28DB" w:rsidRDefault="00BC28DB" w:rsidP="00BC28DB">
      <w:pPr>
        <w:ind w:firstLine="567"/>
        <w:jc w:val="center"/>
        <w:rPr>
          <w:b/>
          <w:sz w:val="52"/>
        </w:rPr>
      </w:pPr>
      <w:r w:rsidRPr="00BC28DB">
        <w:rPr>
          <w:b/>
          <w:sz w:val="52"/>
        </w:rPr>
        <w:t>“</w:t>
      </w:r>
      <w:r w:rsidRPr="00BC28DB">
        <w:rPr>
          <w:b/>
          <w:i/>
          <w:sz w:val="52"/>
        </w:rPr>
        <w:t>Биологи</w:t>
      </w:r>
      <w:r w:rsidR="00013107">
        <w:rPr>
          <w:b/>
          <w:i/>
          <w:sz w:val="52"/>
        </w:rPr>
        <w:t>я</w:t>
      </w:r>
      <w:r w:rsidRPr="00BC28DB">
        <w:rPr>
          <w:b/>
          <w:sz w:val="52"/>
        </w:rPr>
        <w:t>”</w:t>
      </w:r>
    </w:p>
    <w:p w:rsidR="00BC28DB" w:rsidRPr="00BC28DB" w:rsidRDefault="00BC28DB" w:rsidP="00BC28DB">
      <w:pPr>
        <w:ind w:firstLine="567"/>
        <w:jc w:val="center"/>
        <w:rPr>
          <w:b/>
          <w:sz w:val="52"/>
        </w:rPr>
      </w:pPr>
      <w:r w:rsidRPr="00BC28DB">
        <w:rPr>
          <w:b/>
          <w:sz w:val="52"/>
        </w:rPr>
        <w:t>10 класс</w:t>
      </w:r>
    </w:p>
    <w:p w:rsidR="00BC28DB" w:rsidRPr="00BC28DB" w:rsidRDefault="00AA7A9D" w:rsidP="00BC28DB">
      <w:pPr>
        <w:ind w:firstLine="567"/>
        <w:jc w:val="center"/>
        <w:rPr>
          <w:sz w:val="52"/>
        </w:rPr>
      </w:pPr>
      <w:r>
        <w:rPr>
          <w:sz w:val="52"/>
        </w:rPr>
        <w:t>на 2019 – 2020</w:t>
      </w:r>
      <w:r w:rsidR="00BC28DB" w:rsidRPr="00BC28DB">
        <w:rPr>
          <w:sz w:val="52"/>
        </w:rPr>
        <w:t xml:space="preserve"> учебный год</w:t>
      </w:r>
    </w:p>
    <w:p w:rsidR="00BC28DB" w:rsidRPr="007A2E58" w:rsidRDefault="007A2E58" w:rsidP="007A2E58">
      <w:pPr>
        <w:ind w:firstLine="567"/>
        <w:jc w:val="center"/>
        <w:rPr>
          <w:sz w:val="48"/>
          <w:szCs w:val="48"/>
        </w:rPr>
      </w:pPr>
      <w:r w:rsidRPr="007A2E58">
        <w:rPr>
          <w:sz w:val="48"/>
          <w:szCs w:val="48"/>
        </w:rPr>
        <w:t>(базовый уровень)</w:t>
      </w: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103"/>
        <w:jc w:val="both"/>
      </w:pPr>
    </w:p>
    <w:p w:rsidR="00BC28DB" w:rsidRPr="00BC28DB" w:rsidRDefault="00BC28DB" w:rsidP="00BC28DB">
      <w:pPr>
        <w:ind w:firstLine="5103"/>
        <w:jc w:val="both"/>
      </w:pPr>
    </w:p>
    <w:p w:rsidR="00BC28DB" w:rsidRPr="00BC28DB" w:rsidRDefault="00BC28DB" w:rsidP="00BC28DB">
      <w:pPr>
        <w:ind w:firstLine="5103"/>
        <w:jc w:val="both"/>
      </w:pPr>
    </w:p>
    <w:p w:rsidR="00BC28DB" w:rsidRPr="00BC28DB" w:rsidRDefault="00BC28DB" w:rsidP="00BC28DB">
      <w:pPr>
        <w:ind w:firstLine="5103"/>
        <w:jc w:val="both"/>
        <w:rPr>
          <w:sz w:val="28"/>
        </w:rPr>
      </w:pPr>
      <w:r w:rsidRPr="00BC28DB">
        <w:rPr>
          <w:sz w:val="28"/>
        </w:rPr>
        <w:t>Составитель:</w:t>
      </w:r>
    </w:p>
    <w:p w:rsidR="00BC28DB" w:rsidRPr="00BC28DB" w:rsidRDefault="00BC28DB" w:rsidP="00BC28DB">
      <w:pPr>
        <w:ind w:firstLine="5103"/>
        <w:jc w:val="both"/>
        <w:rPr>
          <w:sz w:val="28"/>
        </w:rPr>
      </w:pPr>
      <w:r w:rsidRPr="00BC28DB">
        <w:rPr>
          <w:sz w:val="28"/>
        </w:rPr>
        <w:t>М.А. Краева,</w:t>
      </w:r>
    </w:p>
    <w:p w:rsidR="00BC28DB" w:rsidRPr="00BC28DB" w:rsidRDefault="00BC28DB" w:rsidP="00BC28DB">
      <w:pPr>
        <w:ind w:firstLine="5103"/>
        <w:jc w:val="both"/>
        <w:rPr>
          <w:sz w:val="28"/>
        </w:rPr>
      </w:pPr>
      <w:r w:rsidRPr="00BC28DB">
        <w:rPr>
          <w:sz w:val="28"/>
        </w:rPr>
        <w:t>учитель биологии</w:t>
      </w:r>
    </w:p>
    <w:p w:rsidR="00BC28DB" w:rsidRPr="00BC28DB" w:rsidRDefault="00BC28DB" w:rsidP="00BC28DB">
      <w:pPr>
        <w:jc w:val="right"/>
        <w:rPr>
          <w:sz w:val="28"/>
        </w:rPr>
      </w:pPr>
      <w:r w:rsidRPr="00BC28DB">
        <w:rPr>
          <w:sz w:val="28"/>
        </w:rPr>
        <w:t>высшей  квалификационной категории</w:t>
      </w:r>
    </w:p>
    <w:p w:rsidR="00BC28DB" w:rsidRPr="00BC28DB" w:rsidRDefault="00BC28DB" w:rsidP="00BC28DB">
      <w:pPr>
        <w:ind w:firstLine="5103"/>
        <w:jc w:val="both"/>
        <w:rPr>
          <w:sz w:val="28"/>
        </w:rPr>
      </w:pP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BC28DB">
      <w:pPr>
        <w:ind w:firstLine="567"/>
        <w:jc w:val="both"/>
      </w:pPr>
    </w:p>
    <w:p w:rsidR="00BC28DB" w:rsidRPr="00BC28DB" w:rsidRDefault="00BC28DB" w:rsidP="007A2E58">
      <w:pPr>
        <w:jc w:val="both"/>
      </w:pPr>
    </w:p>
    <w:p w:rsidR="00BC28DB" w:rsidRPr="00BC28DB" w:rsidRDefault="00BC28DB" w:rsidP="00BC28DB">
      <w:pPr>
        <w:ind w:firstLine="567"/>
        <w:jc w:val="center"/>
      </w:pPr>
    </w:p>
    <w:p w:rsidR="00BC28DB" w:rsidRPr="00BC28DB" w:rsidRDefault="00BC28DB" w:rsidP="00BC28DB">
      <w:pPr>
        <w:ind w:firstLine="567"/>
        <w:jc w:val="center"/>
      </w:pPr>
    </w:p>
    <w:p w:rsidR="00BC28DB" w:rsidRPr="00BC28DB" w:rsidRDefault="00BC28DB" w:rsidP="007A2E58">
      <w:pPr>
        <w:jc w:val="center"/>
        <w:rPr>
          <w:sz w:val="28"/>
        </w:rPr>
      </w:pPr>
      <w:r w:rsidRPr="00BC28DB">
        <w:rPr>
          <w:sz w:val="28"/>
        </w:rPr>
        <w:t>с. Величаевское</w:t>
      </w:r>
    </w:p>
    <w:p w:rsidR="00BC28DB" w:rsidRDefault="00AA7A9D" w:rsidP="00485AFF">
      <w:pPr>
        <w:jc w:val="center"/>
        <w:rPr>
          <w:sz w:val="28"/>
        </w:rPr>
      </w:pPr>
      <w:r>
        <w:rPr>
          <w:sz w:val="28"/>
        </w:rPr>
        <w:t>2019</w:t>
      </w:r>
      <w:r w:rsidR="00485AFF">
        <w:rPr>
          <w:sz w:val="28"/>
        </w:rPr>
        <w:t xml:space="preserve"> г</w:t>
      </w:r>
    </w:p>
    <w:p w:rsidR="00485AFF" w:rsidRPr="00485AFF" w:rsidRDefault="00485AFF" w:rsidP="00485AFF">
      <w:pPr>
        <w:jc w:val="center"/>
        <w:rPr>
          <w:sz w:val="28"/>
          <w:szCs w:val="28"/>
        </w:rPr>
      </w:pPr>
    </w:p>
    <w:p w:rsidR="009B303D" w:rsidRDefault="009B303D" w:rsidP="00BC28DB">
      <w:pPr>
        <w:jc w:val="center"/>
        <w:rPr>
          <w:b/>
          <w:szCs w:val="28"/>
        </w:rPr>
      </w:pPr>
    </w:p>
    <w:p w:rsidR="00273C12" w:rsidRPr="00012807" w:rsidRDefault="00BC28DB" w:rsidP="00012807">
      <w:pPr>
        <w:jc w:val="center"/>
        <w:rPr>
          <w:b/>
        </w:rPr>
      </w:pPr>
      <w:r w:rsidRPr="00012807">
        <w:rPr>
          <w:b/>
        </w:rPr>
        <w:lastRenderedPageBreak/>
        <w:t>1.Пояснительная записка</w:t>
      </w:r>
      <w:r w:rsidR="00273C12" w:rsidRPr="00012807">
        <w:rPr>
          <w:b/>
        </w:rPr>
        <w:t>.</w:t>
      </w:r>
    </w:p>
    <w:p w:rsidR="00AA7A9D" w:rsidRPr="00012807" w:rsidRDefault="00AA7A9D" w:rsidP="000128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2807">
        <w:rPr>
          <w:rFonts w:eastAsia="Calibri"/>
          <w:lang w:eastAsia="en-US"/>
        </w:rPr>
        <w:t>Рабочая программа по учебному предмету «Биология» построена на основе:</w:t>
      </w:r>
    </w:p>
    <w:p w:rsidR="002F7E6D" w:rsidRPr="002F7E6D" w:rsidRDefault="002F7E6D" w:rsidP="002F7E6D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F7E6D">
        <w:rPr>
          <w:rFonts w:eastAsia="Calibri"/>
          <w:lang w:eastAsia="en-US"/>
        </w:rPr>
        <w:t>●</w:t>
      </w:r>
      <w:r>
        <w:rPr>
          <w:rFonts w:eastAsia="Calibri"/>
          <w:lang w:eastAsia="en-US"/>
        </w:rPr>
        <w:t xml:space="preserve"> </w:t>
      </w:r>
      <w:r w:rsidRPr="002F7E6D">
        <w:rPr>
          <w:rFonts w:eastAsia="Calibri"/>
          <w:lang w:eastAsia="en-US"/>
        </w:rPr>
        <w:t>Закона «Об образовании в Российской Федерации» № 273-</w:t>
      </w:r>
      <w:proofErr w:type="gramStart"/>
      <w:r w:rsidRPr="002F7E6D">
        <w:rPr>
          <w:rFonts w:eastAsia="Calibri"/>
          <w:lang w:eastAsia="en-US"/>
        </w:rPr>
        <w:t>фз  от</w:t>
      </w:r>
      <w:proofErr w:type="gramEnd"/>
      <w:r w:rsidRPr="002F7E6D">
        <w:rPr>
          <w:rFonts w:eastAsia="Calibri"/>
          <w:lang w:eastAsia="en-US"/>
        </w:rPr>
        <w:t xml:space="preserve"> 29.12.2012 г.;</w:t>
      </w:r>
    </w:p>
    <w:p w:rsidR="002F7E6D" w:rsidRPr="002F7E6D" w:rsidRDefault="002F7E6D" w:rsidP="002F7E6D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bookmarkStart w:id="0" w:name="_Hlk19812072"/>
      <w:r w:rsidRPr="002F7E6D">
        <w:rPr>
          <w:rFonts w:eastAsia="Calibri"/>
          <w:lang w:eastAsia="en-US"/>
        </w:rPr>
        <w:t>●</w:t>
      </w:r>
      <w:bookmarkEnd w:id="0"/>
      <w:r w:rsidRPr="002F7E6D">
        <w:rPr>
          <w:rFonts w:eastAsia="Calibri"/>
          <w:lang w:eastAsia="en-US"/>
        </w:rPr>
        <w:t xml:space="preserve"> Государственного образовательного стандарта;</w:t>
      </w:r>
    </w:p>
    <w:p w:rsidR="002F7E6D" w:rsidRPr="002F7E6D" w:rsidRDefault="002F7E6D" w:rsidP="002F7E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7E6D">
        <w:rPr>
          <w:rFonts w:eastAsia="Calibri"/>
          <w:lang w:eastAsia="en-US"/>
        </w:rPr>
        <w:t xml:space="preserve">      ● Основной образовательной программы основного общего образования МКОУ </w:t>
      </w:r>
    </w:p>
    <w:p w:rsidR="002F7E6D" w:rsidRPr="002F7E6D" w:rsidRDefault="002F7E6D" w:rsidP="002F7E6D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F7E6D">
        <w:rPr>
          <w:rFonts w:eastAsia="Calibri"/>
          <w:lang w:eastAsia="en-US"/>
        </w:rPr>
        <w:t>СОШ №7;</w:t>
      </w:r>
    </w:p>
    <w:p w:rsidR="002F7E6D" w:rsidRPr="002F7E6D" w:rsidRDefault="002F7E6D" w:rsidP="002F7E6D">
      <w:pPr>
        <w:autoSpaceDE w:val="0"/>
        <w:autoSpaceDN w:val="0"/>
        <w:adjustRightInd w:val="0"/>
        <w:ind w:firstLine="360"/>
        <w:rPr>
          <w:rFonts w:eastAsia="Calibri"/>
          <w:lang w:eastAsia="en-US"/>
        </w:rPr>
      </w:pPr>
      <w:r w:rsidRPr="002F7E6D">
        <w:rPr>
          <w:rFonts w:eastAsia="Calibri"/>
          <w:lang w:eastAsia="en-US"/>
        </w:rPr>
        <w:t>● Положения о</w:t>
      </w:r>
      <w:r>
        <w:rPr>
          <w:rFonts w:eastAsia="Calibri"/>
          <w:lang w:eastAsia="en-US"/>
        </w:rPr>
        <w:t xml:space="preserve"> </w:t>
      </w:r>
      <w:r w:rsidRPr="002F7E6D">
        <w:rPr>
          <w:rFonts w:eastAsia="Calibri"/>
          <w:lang w:eastAsia="en-US"/>
        </w:rPr>
        <w:t>рабочих программах по учебным предметам (курсам) МКОУ СОШ №7</w:t>
      </w:r>
    </w:p>
    <w:p w:rsidR="002F7E6D" w:rsidRPr="002F7E6D" w:rsidRDefault="002F7E6D" w:rsidP="002F7E6D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F7E6D">
        <w:rPr>
          <w:rFonts w:eastAsia="Calibri"/>
          <w:lang w:eastAsia="en-US"/>
        </w:rPr>
        <w:t>● Учебного плана МКОУ СОШ №7;</w:t>
      </w:r>
    </w:p>
    <w:p w:rsidR="002F7E6D" w:rsidRPr="002F7E6D" w:rsidRDefault="002F7E6D" w:rsidP="002F7E6D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F7E6D">
        <w:rPr>
          <w:rFonts w:eastAsia="Calibri"/>
          <w:lang w:eastAsia="en-US"/>
        </w:rPr>
        <w:t xml:space="preserve">● Биология. 5-11 классы: программы для </w:t>
      </w:r>
      <w:proofErr w:type="spellStart"/>
      <w:r w:rsidRPr="002F7E6D">
        <w:rPr>
          <w:rFonts w:eastAsia="Calibri"/>
          <w:lang w:eastAsia="en-US"/>
        </w:rPr>
        <w:t>общеобразоват</w:t>
      </w:r>
      <w:proofErr w:type="spellEnd"/>
      <w:r w:rsidRPr="002F7E6D">
        <w:rPr>
          <w:rFonts w:eastAsia="Calibri"/>
          <w:lang w:eastAsia="en-US"/>
        </w:rPr>
        <w:t xml:space="preserve">. учреждений к комплекту учебников, созданных под руководством В.В. Пасечника/ авт. - сост. Г.М. </w:t>
      </w:r>
      <w:proofErr w:type="spellStart"/>
      <w:r w:rsidRPr="002F7E6D">
        <w:rPr>
          <w:rFonts w:eastAsia="Calibri"/>
          <w:lang w:eastAsia="en-US"/>
        </w:rPr>
        <w:t>Пальдяева</w:t>
      </w:r>
      <w:proofErr w:type="spellEnd"/>
      <w:r w:rsidRPr="002F7E6D">
        <w:rPr>
          <w:rFonts w:eastAsia="Calibri"/>
          <w:lang w:eastAsia="en-US"/>
        </w:rPr>
        <w:t xml:space="preserve">. – М: Дрофа, 2013. </w:t>
      </w:r>
    </w:p>
    <w:p w:rsidR="009B303D" w:rsidRPr="00012807" w:rsidRDefault="009B303D" w:rsidP="00012807">
      <w:pPr>
        <w:tabs>
          <w:tab w:val="left" w:pos="1470"/>
        </w:tabs>
        <w:rPr>
          <w:b/>
        </w:rPr>
      </w:pPr>
      <w:proofErr w:type="spellStart"/>
      <w:r w:rsidRPr="00012807">
        <w:rPr>
          <w:b/>
        </w:rPr>
        <w:t>Учебно</w:t>
      </w:r>
      <w:proofErr w:type="spellEnd"/>
      <w:r w:rsidRPr="00012807">
        <w:rPr>
          <w:b/>
        </w:rPr>
        <w:t xml:space="preserve"> - методический комплекс:</w:t>
      </w:r>
    </w:p>
    <w:p w:rsidR="009B303D" w:rsidRPr="00012807" w:rsidRDefault="009B303D" w:rsidP="00012807">
      <w:pPr>
        <w:tabs>
          <w:tab w:val="left" w:pos="1899"/>
        </w:tabs>
      </w:pPr>
      <w:r w:rsidRPr="00012807">
        <w:t xml:space="preserve">1.Биология. 5-11 классы: программы для </w:t>
      </w:r>
      <w:proofErr w:type="spellStart"/>
      <w:r w:rsidRPr="00012807">
        <w:t>общеобразоват</w:t>
      </w:r>
      <w:proofErr w:type="spellEnd"/>
      <w:r w:rsidRPr="00012807">
        <w:t xml:space="preserve">. учреждений к комплекту учебников, созданных под руководством В.В. Пасечника/ авт.-сост. Г.М. </w:t>
      </w:r>
      <w:proofErr w:type="spellStart"/>
      <w:r w:rsidRPr="00012807">
        <w:t>Пальдяева</w:t>
      </w:r>
      <w:proofErr w:type="spellEnd"/>
      <w:r w:rsidRPr="00012807">
        <w:t>.- М.: Дрофа, 2010.</w:t>
      </w:r>
    </w:p>
    <w:p w:rsidR="00273C12" w:rsidRPr="00012807" w:rsidRDefault="009B303D" w:rsidP="00012807">
      <w:r w:rsidRPr="00012807">
        <w:t xml:space="preserve">2.Биология. Общая биология. 10-11 классы: учеб. для </w:t>
      </w:r>
      <w:proofErr w:type="spellStart"/>
      <w:r w:rsidRPr="00012807">
        <w:t>общеобразоват</w:t>
      </w:r>
      <w:proofErr w:type="spellEnd"/>
      <w:r w:rsidRPr="00012807">
        <w:t xml:space="preserve">. Учреждений/ А.А. Каменский, Е.А. </w:t>
      </w:r>
      <w:proofErr w:type="spellStart"/>
      <w:r w:rsidRPr="00012807">
        <w:t>Криксунов</w:t>
      </w:r>
      <w:proofErr w:type="spellEnd"/>
      <w:r w:rsidRPr="00012807">
        <w:t>, В.В. Пасечник.-М.: Дрофа,2012.</w:t>
      </w:r>
    </w:p>
    <w:p w:rsidR="00273C12" w:rsidRPr="00012807" w:rsidRDefault="00273C12" w:rsidP="00012807">
      <w:pPr>
        <w:rPr>
          <w:rFonts w:eastAsia="Calibri"/>
        </w:rPr>
      </w:pPr>
      <w:r w:rsidRPr="00012807">
        <w:rPr>
          <w:rFonts w:eastAsia="Calibri"/>
        </w:rPr>
        <w:t>Изучение биологии на ступени среднего (полного) общего об</w:t>
      </w:r>
      <w:r w:rsidRPr="00012807">
        <w:t>разования в старшей школе</w:t>
      </w:r>
      <w:r w:rsidRPr="00012807">
        <w:rPr>
          <w:rFonts w:eastAsia="Calibri"/>
        </w:rPr>
        <w:t xml:space="preserve"> направлено на достижение следующих </w:t>
      </w:r>
      <w:r w:rsidRPr="00012807">
        <w:rPr>
          <w:rFonts w:eastAsia="Calibri"/>
          <w:b/>
        </w:rPr>
        <w:t>целей</w:t>
      </w:r>
      <w:r w:rsidRPr="00012807">
        <w:rPr>
          <w:rFonts w:eastAsia="Calibri"/>
        </w:rPr>
        <w:t>:</w:t>
      </w:r>
    </w:p>
    <w:p w:rsidR="00273C12" w:rsidRPr="00012807" w:rsidRDefault="00273C12" w:rsidP="00012807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807">
        <w:rPr>
          <w:rFonts w:ascii="Times New Roman" w:eastAsia="Calibri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273C12" w:rsidRPr="00012807" w:rsidRDefault="00273C12" w:rsidP="00012807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807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73C12" w:rsidRPr="00012807" w:rsidRDefault="00273C12" w:rsidP="00012807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807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273C12" w:rsidRPr="00012807" w:rsidRDefault="00273C12" w:rsidP="00012807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807">
        <w:rPr>
          <w:rFonts w:ascii="Times New Roman" w:eastAsia="Calibri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201BA" w:rsidRPr="00012807" w:rsidRDefault="00273C12" w:rsidP="00012807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807">
        <w:rPr>
          <w:rFonts w:ascii="Times New Roman" w:eastAsia="Calibri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201BA" w:rsidRPr="00012807" w:rsidRDefault="005201BA" w:rsidP="00012807">
      <w:r w:rsidRPr="00012807">
        <w:t xml:space="preserve">Согласно действующему Базисному учебному плану рабочая программа для 10-го класса предусматривает обучение биологии в объеме </w:t>
      </w:r>
      <w:r w:rsidRPr="00012807">
        <w:rPr>
          <w:bCs/>
        </w:rPr>
        <w:t>1 часа</w:t>
      </w:r>
      <w:r w:rsidRPr="00012807">
        <w:t xml:space="preserve"> в неделю, 1 час выделен из школьного компонента в связи с усилением  эколого-биологического просвещения учащихся, по учебному плану МКОУ СОШ №7 – </w:t>
      </w:r>
      <w:r w:rsidR="00DA5E83" w:rsidRPr="00012807">
        <w:rPr>
          <w:b/>
        </w:rPr>
        <w:t>2 часа (всего 70</w:t>
      </w:r>
      <w:r w:rsidRPr="00012807">
        <w:rPr>
          <w:b/>
        </w:rPr>
        <w:t xml:space="preserve"> часов). </w:t>
      </w:r>
      <w:r w:rsidRPr="00012807">
        <w:t xml:space="preserve">    </w:t>
      </w:r>
    </w:p>
    <w:p w:rsidR="009B303D" w:rsidRPr="00012807" w:rsidRDefault="009B303D" w:rsidP="00012807">
      <w:pPr>
        <w:tabs>
          <w:tab w:val="left" w:pos="1050"/>
        </w:tabs>
      </w:pPr>
    </w:p>
    <w:p w:rsidR="002F7E6D" w:rsidRDefault="002F7E6D" w:rsidP="00012807">
      <w:pPr>
        <w:tabs>
          <w:tab w:val="left" w:pos="1680"/>
        </w:tabs>
        <w:jc w:val="center"/>
        <w:rPr>
          <w:b/>
        </w:rPr>
      </w:pPr>
    </w:p>
    <w:p w:rsidR="009B303D" w:rsidRPr="00012807" w:rsidRDefault="009B303D" w:rsidP="00012807">
      <w:pPr>
        <w:tabs>
          <w:tab w:val="left" w:pos="1680"/>
        </w:tabs>
        <w:jc w:val="center"/>
        <w:rPr>
          <w:b/>
        </w:rPr>
      </w:pPr>
      <w:bookmarkStart w:id="1" w:name="_GoBack"/>
      <w:bookmarkEnd w:id="1"/>
      <w:r w:rsidRPr="00012807">
        <w:rPr>
          <w:b/>
        </w:rPr>
        <w:t>2. Планируемые результаты изучения учебного предмета.</w:t>
      </w:r>
    </w:p>
    <w:p w:rsidR="009B303D" w:rsidRPr="00012807" w:rsidRDefault="009B303D" w:rsidP="00012807">
      <w:pPr>
        <w:tabs>
          <w:tab w:val="left" w:pos="1680"/>
        </w:tabs>
        <w:jc w:val="center"/>
        <w:rPr>
          <w:b/>
        </w:rPr>
      </w:pPr>
      <w:r w:rsidRPr="00012807">
        <w:rPr>
          <w:b/>
          <w:bCs/>
          <w:i/>
          <w:iCs/>
        </w:rPr>
        <w:t>В результате изучения биологии  в 10 классе ученик должен</w:t>
      </w:r>
    </w:p>
    <w:p w:rsidR="009B303D" w:rsidRPr="00012807" w:rsidRDefault="009B303D" w:rsidP="00012807">
      <w:pPr>
        <w:tabs>
          <w:tab w:val="left" w:pos="1680"/>
        </w:tabs>
        <w:rPr>
          <w:b/>
        </w:rPr>
      </w:pPr>
      <w:r w:rsidRPr="00012807">
        <w:rPr>
          <w:b/>
        </w:rPr>
        <w:t>знать /понимать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rPr>
          <w:b/>
          <w:bCs/>
          <w:i/>
          <w:iCs/>
        </w:rPr>
        <w:t>основные положения</w:t>
      </w:r>
      <w:r w:rsidR="00C22551">
        <w:rPr>
          <w:b/>
          <w:bCs/>
          <w:i/>
          <w:iCs/>
        </w:rPr>
        <w:t xml:space="preserve"> </w:t>
      </w:r>
      <w:r w:rsidRPr="00012807">
        <w:t>биологических теорий (клеточная); сущность законов Г.Менделя, закономерностей изменчивости;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rPr>
          <w:b/>
          <w:bCs/>
          <w:i/>
          <w:iCs/>
        </w:rPr>
        <w:lastRenderedPageBreak/>
        <w:t>строение биологических объектов:</w:t>
      </w:r>
      <w:r w:rsidRPr="00012807">
        <w:t xml:space="preserve"> клетки; генов и хромосом;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rPr>
          <w:b/>
          <w:bCs/>
          <w:i/>
          <w:iCs/>
        </w:rPr>
        <w:t>сущность биологических процессов:</w:t>
      </w:r>
      <w:r w:rsidRPr="00012807">
        <w:t xml:space="preserve"> размножение, оплодотворение, 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rPr>
          <w:b/>
          <w:bCs/>
          <w:i/>
          <w:iCs/>
        </w:rPr>
        <w:t>вклад выдающихся ученых</w:t>
      </w:r>
      <w:r w:rsidRPr="00012807">
        <w:t xml:space="preserve"> в развитие биологической науки; 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rPr>
          <w:b/>
          <w:bCs/>
        </w:rPr>
        <w:t>биологическую терминологию и символику</w:t>
      </w:r>
      <w:r w:rsidRPr="00012807">
        <w:t>;</w:t>
      </w:r>
    </w:p>
    <w:p w:rsidR="009B303D" w:rsidRPr="00012807" w:rsidRDefault="009B303D" w:rsidP="00012807">
      <w:pPr>
        <w:spacing w:before="240"/>
        <w:ind w:firstLine="567"/>
        <w:jc w:val="both"/>
      </w:pPr>
      <w:r w:rsidRPr="00012807">
        <w:rPr>
          <w:b/>
          <w:bCs/>
        </w:rPr>
        <w:t>уметь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rPr>
          <w:b/>
          <w:bCs/>
          <w:i/>
        </w:rPr>
        <w:t xml:space="preserve">объяснять: </w:t>
      </w:r>
      <w:r w:rsidRPr="00012807"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rPr>
          <w:b/>
          <w:bCs/>
          <w:i/>
          <w:iCs/>
        </w:rPr>
        <w:t>решать</w:t>
      </w:r>
      <w:r w:rsidRPr="00012807">
        <w:t xml:space="preserve"> элементарные биологические задачи; составлять элементарные схемы скрещивания;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rPr>
          <w:b/>
          <w:bCs/>
          <w:i/>
          <w:iCs/>
        </w:rPr>
        <w:t>выявлять</w:t>
      </w:r>
      <w:r w:rsidRPr="00012807"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rPr>
          <w:b/>
          <w:bCs/>
          <w:i/>
          <w:iCs/>
        </w:rPr>
        <w:t>сравнивать</w:t>
      </w:r>
      <w:r w:rsidRPr="00012807"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rPr>
          <w:b/>
          <w:bCs/>
          <w:i/>
          <w:iCs/>
        </w:rPr>
        <w:t xml:space="preserve">анализировать и оценивать </w:t>
      </w:r>
      <w:r w:rsidRPr="00012807">
        <w:t>глобальные экологические проблемы и пути их решения, последствия собственной деятельности в окружающей среде;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rPr>
          <w:b/>
          <w:bCs/>
          <w:i/>
          <w:iCs/>
        </w:rPr>
        <w:t xml:space="preserve">находить </w:t>
      </w:r>
      <w:r w:rsidRPr="00012807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9B303D" w:rsidRPr="00012807" w:rsidRDefault="009B303D" w:rsidP="00012807">
      <w:pPr>
        <w:spacing w:before="240"/>
        <w:ind w:left="567"/>
        <w:jc w:val="both"/>
      </w:pPr>
      <w:r w:rsidRPr="0001280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012807">
        <w:t>для: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B303D" w:rsidRPr="00012807" w:rsidRDefault="009B303D" w:rsidP="00012807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12807"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B303D" w:rsidRPr="00012807" w:rsidRDefault="009B303D" w:rsidP="00012807">
      <w:pPr>
        <w:pStyle w:val="a7"/>
        <w:spacing w:before="0" w:beforeAutospacing="0" w:after="0" w:afterAutospacing="0"/>
        <w:jc w:val="center"/>
        <w:rPr>
          <w:b/>
        </w:rPr>
      </w:pPr>
    </w:p>
    <w:p w:rsidR="00273C12" w:rsidRPr="00012807" w:rsidRDefault="009B303D" w:rsidP="00012807">
      <w:pPr>
        <w:jc w:val="center"/>
        <w:rPr>
          <w:b/>
        </w:rPr>
      </w:pPr>
      <w:r w:rsidRPr="00012807">
        <w:rPr>
          <w:b/>
        </w:rPr>
        <w:t xml:space="preserve">3. </w:t>
      </w:r>
      <w:r w:rsidR="005201BA" w:rsidRPr="00012807">
        <w:rPr>
          <w:b/>
        </w:rPr>
        <w:t>Содержание  тем  учебного  курса  биологии 10 класса</w:t>
      </w:r>
      <w:r w:rsidR="00273C12" w:rsidRPr="00012807">
        <w:rPr>
          <w:b/>
        </w:rPr>
        <w:t>.</w:t>
      </w:r>
    </w:p>
    <w:p w:rsidR="00273C12" w:rsidRPr="00012807" w:rsidRDefault="00273C12" w:rsidP="00012807">
      <w:pPr>
        <w:jc w:val="center"/>
        <w:rPr>
          <w:rFonts w:eastAsia="Calibri"/>
        </w:rPr>
      </w:pPr>
      <w:r w:rsidRPr="00012807">
        <w:rPr>
          <w:rFonts w:eastAsia="Calibri"/>
          <w:b/>
        </w:rPr>
        <w:t>Введение</w:t>
      </w:r>
    </w:p>
    <w:p w:rsidR="00273C12" w:rsidRPr="00012807" w:rsidRDefault="00273C12" w:rsidP="00012807">
      <w:pPr>
        <w:ind w:firstLine="360"/>
        <w:jc w:val="both"/>
        <w:rPr>
          <w:rFonts w:eastAsia="Calibri"/>
          <w:b/>
          <w:u w:val="single"/>
        </w:rPr>
      </w:pPr>
      <w:r w:rsidRPr="00012807">
        <w:rPr>
          <w:rFonts w:eastAsia="Calibri"/>
        </w:rPr>
        <w:t xml:space="preserve"> Краткая история развития биологии. Методы исследования в биологии.</w:t>
      </w:r>
      <w:r w:rsidR="0054489C">
        <w:rPr>
          <w:rFonts w:eastAsia="Calibri"/>
        </w:rPr>
        <w:t xml:space="preserve"> </w:t>
      </w:r>
      <w:r w:rsidRPr="00012807">
        <w:rPr>
          <w:rFonts w:eastAsia="Calibri"/>
        </w:rPr>
        <w:t>Сущность жизни и свойства живого. Уровни организации живой материи.</w:t>
      </w:r>
    </w:p>
    <w:p w:rsidR="00273C12" w:rsidRPr="00012807" w:rsidRDefault="00273C12" w:rsidP="00012807">
      <w:pPr>
        <w:jc w:val="center"/>
        <w:rPr>
          <w:rFonts w:eastAsia="Calibri"/>
        </w:rPr>
      </w:pPr>
      <w:r w:rsidRPr="00012807">
        <w:rPr>
          <w:rFonts w:eastAsia="Calibri"/>
          <w:b/>
        </w:rPr>
        <w:t>Основы цитологии</w:t>
      </w:r>
    </w:p>
    <w:p w:rsidR="00273C12" w:rsidRPr="00012807" w:rsidRDefault="00273C12" w:rsidP="00012807">
      <w:pPr>
        <w:ind w:firstLine="540"/>
        <w:jc w:val="both"/>
        <w:rPr>
          <w:rFonts w:eastAsia="Calibri"/>
        </w:rPr>
      </w:pPr>
      <w:r w:rsidRPr="00012807">
        <w:rPr>
          <w:rFonts w:eastAsia="Calibri"/>
        </w:rPr>
        <w:t xml:space="preserve"> Методы цитологии. Клеточная теория. Химический состав клетки. Вода и её роль в жизнедеятельности клетки. Минеральные вещества и их роль в клетке. Углеводы и их роль в жизнедеятельности клетки. Липиды и их роль в жизнедеятельности клетки. Строение и функции белков. Нуклеиновые кислоты и их роль в жизнедеятельности клетки. АТФ и другие органические соединения клетки. Строение клетки. Клеточная мембрана. Ядро. Цитоплазма.  Органоиды клетки. Сравнение прокариотических и эукариотических клеток. Сравнение клеток растений, животных и грибов. Неклеточные формы жизни. Вирусы и бактериофаги. Обмен веществ и энергии в клетке. Энергетический обмен в клетке.  Питание клетки.  Автотрофное питание. Фотосинтез.  Хемосинтез.  Генетический код. Транскрипция. Синтез белков в клетке. Регуляция транскрипции и трансляции в клетке и организме.</w:t>
      </w:r>
    </w:p>
    <w:p w:rsidR="00273C12" w:rsidRPr="00012807" w:rsidRDefault="00273C12" w:rsidP="00012807">
      <w:pPr>
        <w:ind w:firstLine="720"/>
        <w:jc w:val="both"/>
        <w:rPr>
          <w:rFonts w:eastAsia="Calibri"/>
        </w:rPr>
      </w:pPr>
      <w:r w:rsidRPr="00012807">
        <w:rPr>
          <w:rFonts w:eastAsia="Calibri"/>
          <w:u w:val="single"/>
        </w:rPr>
        <w:lastRenderedPageBreak/>
        <w:t>Обучающиеся должны знать:</w:t>
      </w:r>
      <w:r w:rsidRPr="00012807">
        <w:rPr>
          <w:rFonts w:eastAsia="Calibri"/>
        </w:rPr>
        <w:t xml:space="preserve"> что изучает наука цитология; какое строение имеют клетки; как происходит обмен веществ и энергии в клетке, синтез белков; что такое генетический код; что представляют собой вирусы.</w:t>
      </w:r>
    </w:p>
    <w:p w:rsidR="00273C12" w:rsidRPr="00012807" w:rsidRDefault="00273C12" w:rsidP="00012807">
      <w:pPr>
        <w:ind w:firstLine="720"/>
        <w:jc w:val="both"/>
        <w:rPr>
          <w:rFonts w:eastAsia="Calibri"/>
        </w:rPr>
      </w:pPr>
      <w:r w:rsidRPr="00012807">
        <w:rPr>
          <w:rFonts w:eastAsia="Calibri"/>
          <w:u w:val="single"/>
        </w:rPr>
        <w:t>Обучающиеся должны уметь:</w:t>
      </w:r>
      <w:r w:rsidRPr="00012807">
        <w:rPr>
          <w:rFonts w:eastAsia="Calibri"/>
        </w:rPr>
        <w:t xml:space="preserve"> характеризовать основные положения клеточной теории, строение клетки, органоиды клетки, сравнивать клетки прокариоты и эукариоты, процессы ассимиляции и диссимиляции, фотосинтез и хемосинтез, автотрофный и гетеротрофный типы питания, объяснять процессы синтеза белка в клетке и митоза.</w:t>
      </w:r>
    </w:p>
    <w:p w:rsidR="00273C12" w:rsidRPr="00012807" w:rsidRDefault="00273C12" w:rsidP="00012807">
      <w:pPr>
        <w:jc w:val="center"/>
        <w:rPr>
          <w:rFonts w:eastAsia="Calibri"/>
          <w:b/>
        </w:rPr>
      </w:pPr>
      <w:r w:rsidRPr="00012807">
        <w:rPr>
          <w:rFonts w:eastAsia="Calibri"/>
          <w:b/>
        </w:rPr>
        <w:t>Размножение и индивидуальное развитие организмов</w:t>
      </w:r>
    </w:p>
    <w:p w:rsidR="00273C12" w:rsidRPr="00012807" w:rsidRDefault="00273C12" w:rsidP="00012807">
      <w:pPr>
        <w:ind w:firstLine="540"/>
        <w:jc w:val="both"/>
        <w:rPr>
          <w:rFonts w:eastAsia="Calibri"/>
        </w:rPr>
      </w:pPr>
      <w:r w:rsidRPr="00012807">
        <w:rPr>
          <w:rFonts w:eastAsia="Calibri"/>
        </w:rPr>
        <w:t xml:space="preserve">  Жизненный цикл клетки. Митоз. Амитоз. Мейоз.  Бесполое размножение.  Половое размножение. Развитие половых клеток. Оплодотворение.  Онтогенез – индивидуальное развития организма.     Эмбриональный период. Постэмбриональный период.</w:t>
      </w:r>
    </w:p>
    <w:p w:rsidR="00273C12" w:rsidRPr="00012807" w:rsidRDefault="00273C12" w:rsidP="00012807">
      <w:pPr>
        <w:ind w:firstLine="720"/>
        <w:jc w:val="both"/>
        <w:rPr>
          <w:rFonts w:eastAsia="Calibri"/>
        </w:rPr>
      </w:pPr>
      <w:r w:rsidRPr="00012807">
        <w:rPr>
          <w:rFonts w:eastAsia="Calibri"/>
          <w:u w:val="single"/>
        </w:rPr>
        <w:t>Обучающиеся должны знать:</w:t>
      </w:r>
      <w:r w:rsidRPr="00012807">
        <w:rPr>
          <w:rFonts w:eastAsia="Calibri"/>
        </w:rPr>
        <w:t xml:space="preserve"> как размножаются различные виды живых организмов; какими способами делится клетка; как формируются гаметы и происходит оплодотворение; как развивается зародыш.</w:t>
      </w:r>
    </w:p>
    <w:p w:rsidR="00273C12" w:rsidRPr="00012807" w:rsidRDefault="00273C12" w:rsidP="00012807">
      <w:pPr>
        <w:ind w:firstLine="720"/>
        <w:jc w:val="both"/>
        <w:rPr>
          <w:rFonts w:eastAsia="Calibri"/>
        </w:rPr>
      </w:pPr>
      <w:r w:rsidRPr="00012807">
        <w:rPr>
          <w:rFonts w:eastAsia="Calibri"/>
          <w:u w:val="single"/>
        </w:rPr>
        <w:t>Обучающиеся должны уметь:</w:t>
      </w:r>
      <w:r w:rsidRPr="00012807">
        <w:rPr>
          <w:rFonts w:eastAsia="Calibri"/>
        </w:rPr>
        <w:t xml:space="preserve"> характеризовать процессы развития гамет, оплодотворения, индивидуального развития организмов, сравнивать бесполое и половое размножение, эмбриональный и постэмбриональный периоды развития.</w:t>
      </w:r>
    </w:p>
    <w:p w:rsidR="00273C12" w:rsidRPr="00012807" w:rsidRDefault="00273C12" w:rsidP="00012807">
      <w:pPr>
        <w:jc w:val="center"/>
        <w:rPr>
          <w:rFonts w:eastAsia="Calibri"/>
          <w:b/>
        </w:rPr>
      </w:pPr>
      <w:r w:rsidRPr="00012807">
        <w:rPr>
          <w:rFonts w:eastAsia="Calibri"/>
          <w:b/>
        </w:rPr>
        <w:t>Основы генетики</w:t>
      </w:r>
    </w:p>
    <w:p w:rsidR="00273C12" w:rsidRPr="00012807" w:rsidRDefault="00273C12" w:rsidP="00012807">
      <w:pPr>
        <w:ind w:firstLine="540"/>
        <w:jc w:val="both"/>
        <w:rPr>
          <w:rFonts w:eastAsia="Calibri"/>
        </w:rPr>
      </w:pPr>
      <w:r w:rsidRPr="00012807">
        <w:rPr>
          <w:rFonts w:eastAsia="Calibri"/>
        </w:rPr>
        <w:t xml:space="preserve"> История развития генетики. Гибридологический метод.  Моногибридное скрещивание. Множественные аллели. Анализирующее скрещивание. </w:t>
      </w:r>
      <w:proofErr w:type="spellStart"/>
      <w:r w:rsidRPr="00012807">
        <w:rPr>
          <w:rFonts w:eastAsia="Calibri"/>
        </w:rPr>
        <w:t>Дигибридное</w:t>
      </w:r>
      <w:proofErr w:type="spellEnd"/>
      <w:r w:rsidRPr="00012807">
        <w:rPr>
          <w:rFonts w:eastAsia="Calibri"/>
        </w:rPr>
        <w:t xml:space="preserve"> скрещивание. Закон независимого наследования признаков.  Хромосомная теория наследственности. Взаимодействие неаллельных генов.  Цитоплазматическая наследственность. Генетическое определение пола.  Изменчивость.  Виды мутаций.  Причины мутаций. Соматические и генеративные мутации.</w:t>
      </w:r>
    </w:p>
    <w:p w:rsidR="00273C12" w:rsidRPr="00012807" w:rsidRDefault="00273C12" w:rsidP="00012807">
      <w:pPr>
        <w:ind w:firstLine="720"/>
        <w:jc w:val="both"/>
        <w:rPr>
          <w:rFonts w:eastAsia="Calibri"/>
        </w:rPr>
      </w:pPr>
      <w:r w:rsidRPr="00012807">
        <w:rPr>
          <w:rFonts w:eastAsia="Calibri"/>
          <w:u w:val="single"/>
        </w:rPr>
        <w:t>Обучающиеся должны знать:</w:t>
      </w:r>
      <w:r w:rsidRPr="00012807">
        <w:rPr>
          <w:rFonts w:eastAsia="Calibri"/>
        </w:rPr>
        <w:t xml:space="preserve"> каковы основные законы наследственности; как гены взаимодействуют между собой; как возникают нарушения в генотипе и что они влекут за собой. </w:t>
      </w:r>
    </w:p>
    <w:p w:rsidR="00F27F4A" w:rsidRPr="00012807" w:rsidRDefault="00273C12" w:rsidP="00012807">
      <w:pPr>
        <w:ind w:firstLine="720"/>
        <w:jc w:val="both"/>
        <w:rPr>
          <w:rFonts w:eastAsia="Calibri"/>
        </w:rPr>
      </w:pPr>
      <w:r w:rsidRPr="00012807">
        <w:rPr>
          <w:rFonts w:eastAsia="Calibri"/>
          <w:u w:val="single"/>
        </w:rPr>
        <w:t>Обучающиеся должны уметь:</w:t>
      </w:r>
      <w:r w:rsidRPr="00012807">
        <w:rPr>
          <w:rFonts w:eastAsia="Calibri"/>
        </w:rPr>
        <w:t xml:space="preserve"> характеризовать генетические законы, модификационную и мутационную изменчивость.</w:t>
      </w:r>
    </w:p>
    <w:p w:rsidR="00273C12" w:rsidRPr="00012807" w:rsidRDefault="00273C12" w:rsidP="00012807">
      <w:pPr>
        <w:jc w:val="center"/>
        <w:rPr>
          <w:rFonts w:eastAsia="Calibri"/>
          <w:b/>
        </w:rPr>
      </w:pPr>
      <w:r w:rsidRPr="00012807">
        <w:rPr>
          <w:rFonts w:eastAsia="Calibri"/>
          <w:b/>
        </w:rPr>
        <w:t xml:space="preserve">Генетика человека  </w:t>
      </w:r>
    </w:p>
    <w:p w:rsidR="00273C12" w:rsidRPr="00012807" w:rsidRDefault="00273C12" w:rsidP="00012807">
      <w:pPr>
        <w:ind w:firstLine="540"/>
        <w:jc w:val="both"/>
        <w:rPr>
          <w:rFonts w:eastAsia="Calibri"/>
        </w:rPr>
      </w:pPr>
      <w:r w:rsidRPr="00012807">
        <w:rPr>
          <w:rFonts w:eastAsia="Calibri"/>
        </w:rPr>
        <w:t xml:space="preserve"> Методы исследования генетики человека. Генетика и здоровье.   Проблемы генетической безопасности.</w:t>
      </w:r>
    </w:p>
    <w:p w:rsidR="00273C12" w:rsidRPr="00012807" w:rsidRDefault="00273C12" w:rsidP="00012807">
      <w:pPr>
        <w:ind w:firstLine="540"/>
        <w:jc w:val="both"/>
        <w:rPr>
          <w:rFonts w:eastAsia="Calibri"/>
        </w:rPr>
      </w:pPr>
      <w:r w:rsidRPr="00012807">
        <w:rPr>
          <w:rFonts w:eastAsia="Calibri"/>
          <w:u w:val="single"/>
        </w:rPr>
        <w:t>Обучающиеся должны знать:</w:t>
      </w:r>
      <w:r w:rsidRPr="00012807">
        <w:rPr>
          <w:rFonts w:eastAsia="Calibri"/>
        </w:rPr>
        <w:t xml:space="preserve"> как изучают генетику человека; какие заболевания называют генетическими.</w:t>
      </w:r>
    </w:p>
    <w:p w:rsidR="00273C12" w:rsidRPr="00012807" w:rsidRDefault="00273C12" w:rsidP="00012807">
      <w:pPr>
        <w:ind w:firstLine="540"/>
        <w:jc w:val="both"/>
        <w:rPr>
          <w:rFonts w:eastAsia="Calibri"/>
        </w:rPr>
      </w:pPr>
      <w:r w:rsidRPr="00012807">
        <w:rPr>
          <w:rFonts w:eastAsia="Calibri"/>
          <w:u w:val="single"/>
        </w:rPr>
        <w:t>Обучающиеся должны уметь:</w:t>
      </w:r>
      <w:r w:rsidRPr="00012807">
        <w:rPr>
          <w:rFonts w:eastAsia="Calibri"/>
        </w:rPr>
        <w:t xml:space="preserve"> характеризовать методы, изучающие генетику человека, объяснять  причины наследственности и изменчивости, </w:t>
      </w:r>
    </w:p>
    <w:p w:rsidR="009B303D" w:rsidRPr="00012807" w:rsidRDefault="00273C12" w:rsidP="00012807">
      <w:pPr>
        <w:tabs>
          <w:tab w:val="left" w:pos="2892"/>
        </w:tabs>
        <w:jc w:val="center"/>
        <w:rPr>
          <w:rFonts w:eastAsia="Calibri"/>
          <w:b/>
        </w:rPr>
      </w:pPr>
      <w:r w:rsidRPr="00012807">
        <w:rPr>
          <w:rFonts w:eastAsia="Calibri"/>
          <w:b/>
        </w:rPr>
        <w:t>Повторение</w:t>
      </w:r>
    </w:p>
    <w:p w:rsidR="00273C12" w:rsidRPr="00012807" w:rsidRDefault="00273C12" w:rsidP="00012807">
      <w:pPr>
        <w:tabs>
          <w:tab w:val="left" w:pos="2892"/>
        </w:tabs>
        <w:jc w:val="center"/>
        <w:rPr>
          <w:rFonts w:eastAsia="Calibri"/>
          <w:b/>
        </w:rPr>
      </w:pPr>
      <w:r w:rsidRPr="00012807">
        <w:rPr>
          <w:rFonts w:eastAsia="Calibri"/>
        </w:rPr>
        <w:t>Цитология. Обмен веществ. Размножение и онтогенез. Генетика.</w:t>
      </w:r>
    </w:p>
    <w:p w:rsidR="00E94F7F" w:rsidRPr="00012807" w:rsidRDefault="00E94F7F" w:rsidP="00012807">
      <w:pPr>
        <w:ind w:firstLine="720"/>
        <w:rPr>
          <w:rFonts w:eastAsia="Calibri"/>
        </w:rPr>
        <w:sectPr w:rsidR="00E94F7F" w:rsidRPr="00012807" w:rsidSect="00485AFF">
          <w:footerReference w:type="default" r:id="rId7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B305C1" w:rsidRPr="009B303D" w:rsidRDefault="009B303D" w:rsidP="009B303D">
      <w:pPr>
        <w:tabs>
          <w:tab w:val="left" w:pos="1170"/>
        </w:tabs>
        <w:jc w:val="center"/>
        <w:rPr>
          <w:b/>
          <w:szCs w:val="28"/>
        </w:rPr>
      </w:pPr>
      <w:r w:rsidRPr="009B303D">
        <w:rPr>
          <w:b/>
          <w:szCs w:val="28"/>
        </w:rPr>
        <w:lastRenderedPageBreak/>
        <w:t xml:space="preserve">4. </w:t>
      </w:r>
      <w:r w:rsidR="00B305C1" w:rsidRPr="009B303D">
        <w:rPr>
          <w:b/>
          <w:szCs w:val="28"/>
        </w:rPr>
        <w:t>Календарно-тематическое планирование.</w:t>
      </w:r>
    </w:p>
    <w:p w:rsidR="00B305C1" w:rsidRPr="009B303D" w:rsidRDefault="00B305C1" w:rsidP="009B303D">
      <w:pPr>
        <w:jc w:val="center"/>
        <w:rPr>
          <w:szCs w:val="28"/>
        </w:rPr>
      </w:pPr>
    </w:p>
    <w:tbl>
      <w:tblPr>
        <w:tblStyle w:val="a6"/>
        <w:tblW w:w="153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2976"/>
        <w:gridCol w:w="2552"/>
        <w:gridCol w:w="3969"/>
        <w:gridCol w:w="2696"/>
      </w:tblGrid>
      <w:tr w:rsidR="00012807" w:rsidRPr="00456EDD" w:rsidTr="00FA2FE7">
        <w:trPr>
          <w:trHeight w:val="225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FA2FE7">
            <w:pPr>
              <w:jc w:val="center"/>
              <w:rPr>
                <w:b/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 xml:space="preserve">№ </w:t>
            </w:r>
            <w:r w:rsidR="00FA2FE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12807" w:rsidRPr="00456EDD" w:rsidTr="00FA2FE7">
        <w:trPr>
          <w:trHeight w:val="270"/>
        </w:trPr>
        <w:tc>
          <w:tcPr>
            <w:tcW w:w="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jc w:val="center"/>
              <w:rPr>
                <w:b/>
                <w:szCs w:val="24"/>
              </w:rPr>
            </w:pPr>
            <w:r w:rsidRPr="00456EDD">
              <w:rPr>
                <w:b/>
                <w:szCs w:val="24"/>
              </w:rPr>
              <w:t>По</w:t>
            </w:r>
          </w:p>
          <w:p w:rsidR="00012807" w:rsidRPr="00456EDD" w:rsidRDefault="00012807" w:rsidP="00456EDD">
            <w:pPr>
              <w:jc w:val="center"/>
              <w:rPr>
                <w:b/>
                <w:szCs w:val="24"/>
              </w:rPr>
            </w:pPr>
            <w:r w:rsidRPr="00456EDD">
              <w:rPr>
                <w:b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jc w:val="center"/>
              <w:rPr>
                <w:b/>
                <w:szCs w:val="24"/>
              </w:rPr>
            </w:pPr>
            <w:proofErr w:type="spellStart"/>
            <w:r w:rsidRPr="00456EDD">
              <w:rPr>
                <w:b/>
                <w:szCs w:val="24"/>
              </w:rPr>
              <w:t>Факти</w:t>
            </w:r>
            <w:proofErr w:type="spellEnd"/>
          </w:p>
          <w:p w:rsidR="00012807" w:rsidRPr="00456EDD" w:rsidRDefault="00012807" w:rsidP="00456EDD">
            <w:pPr>
              <w:jc w:val="center"/>
              <w:rPr>
                <w:b/>
                <w:szCs w:val="24"/>
              </w:rPr>
            </w:pPr>
            <w:r w:rsidRPr="00456EDD">
              <w:rPr>
                <w:b/>
                <w:szCs w:val="24"/>
              </w:rPr>
              <w:t>чески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551" w:rsidRPr="00456EDD" w:rsidTr="00C22551">
        <w:tc>
          <w:tcPr>
            <w:tcW w:w="153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51" w:rsidRPr="00456EDD" w:rsidRDefault="00C22551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>Введение (4часа).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Биология как наука. Место биологии в системе наук.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Классическая биология, эволюционная биология, </w:t>
            </w:r>
            <w:proofErr w:type="spellStart"/>
            <w:r w:rsidRPr="00456EDD">
              <w:rPr>
                <w:sz w:val="24"/>
                <w:szCs w:val="24"/>
              </w:rPr>
              <w:t>физико</w:t>
            </w:r>
            <w:proofErr w:type="spellEnd"/>
            <w:r w:rsidRPr="00456EDD">
              <w:rPr>
                <w:sz w:val="24"/>
                <w:szCs w:val="24"/>
              </w:rPr>
              <w:t xml:space="preserve"> – химическая биология.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инд. задание.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Научный факт, научный метод, методы исследования: описательный, исторический, сравнительный экспериментальный.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§2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Жизнь, открытая система.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§3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Уровни организации жизни.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Уровни организации живой материи: молекулярный, клеточный, организменный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популяционно– видовой, </w:t>
            </w:r>
            <w:proofErr w:type="spellStart"/>
            <w:r w:rsidRPr="00456EDD">
              <w:rPr>
                <w:sz w:val="24"/>
                <w:szCs w:val="24"/>
              </w:rPr>
              <w:t>экосистемный</w:t>
            </w:r>
            <w:proofErr w:type="spellEnd"/>
            <w:r w:rsidRPr="00456EDD">
              <w:rPr>
                <w:sz w:val="24"/>
                <w:szCs w:val="24"/>
              </w:rPr>
              <w:t>. Биосферный.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§4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инд. задание.</w:t>
            </w:r>
          </w:p>
        </w:tc>
      </w:tr>
      <w:tr w:rsidR="00FA2FE7" w:rsidRPr="00456EDD" w:rsidTr="00825786">
        <w:tc>
          <w:tcPr>
            <w:tcW w:w="153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E7" w:rsidRPr="00456EDD" w:rsidRDefault="00FA2FE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>Основы цитологии (28 часов).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Предмет, задачи и методы цитологии. Клеточная теория.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Клеточная теория.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§5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25.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456EDD" w:rsidP="0045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</w:t>
            </w:r>
            <w:r w:rsidR="00012807" w:rsidRPr="00456EDD">
              <w:rPr>
                <w:sz w:val="24"/>
                <w:szCs w:val="24"/>
              </w:rPr>
              <w:t>оэлементы</w:t>
            </w:r>
            <w:r>
              <w:rPr>
                <w:sz w:val="24"/>
                <w:szCs w:val="24"/>
              </w:rPr>
              <w:t xml:space="preserve">, </w:t>
            </w:r>
            <w:r w:rsidR="00012807" w:rsidRPr="00456EDD">
              <w:rPr>
                <w:sz w:val="24"/>
                <w:szCs w:val="24"/>
              </w:rPr>
              <w:t>микроэлементы</w:t>
            </w:r>
            <w:r>
              <w:rPr>
                <w:sz w:val="24"/>
                <w:szCs w:val="24"/>
              </w:rPr>
              <w:t>,</w:t>
            </w:r>
          </w:p>
          <w:p w:rsidR="00012807" w:rsidRPr="00456EDD" w:rsidRDefault="00456EDD" w:rsidP="00456E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012807" w:rsidRPr="00456EDD">
              <w:rPr>
                <w:sz w:val="24"/>
                <w:szCs w:val="24"/>
              </w:rPr>
              <w:t>льтрамикроэлементы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§6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28.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Неорганические вещества клетки: вода, минеральные соли.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Гидрофильные и гидрофобные вещества, буферная система.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§7</w:t>
            </w:r>
            <w:proofErr w:type="gramStart"/>
            <w:r w:rsidRPr="00456EDD">
              <w:rPr>
                <w:sz w:val="24"/>
                <w:szCs w:val="24"/>
              </w:rPr>
              <w:t>,§</w:t>
            </w:r>
            <w:proofErr w:type="gramEnd"/>
            <w:r w:rsidRPr="00456EDD">
              <w:rPr>
                <w:sz w:val="24"/>
                <w:szCs w:val="24"/>
              </w:rPr>
              <w:t>8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 xml:space="preserve">. 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Углеводы и их роль в жизнедеятельности клетки.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Углеводы, моносахариды, олигосахариды, полисахариды.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§9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 xml:space="preserve">, </w:t>
            </w:r>
            <w:r w:rsidR="00825786">
              <w:rPr>
                <w:sz w:val="24"/>
                <w:szCs w:val="24"/>
              </w:rPr>
              <w:t>о</w:t>
            </w:r>
            <w:r w:rsidRPr="00456EDD">
              <w:rPr>
                <w:sz w:val="24"/>
                <w:szCs w:val="24"/>
              </w:rPr>
              <w:t>тветить на вопросы на странице 37.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Липиды и их функции.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Липиды, воска, фосфолипиды.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  <w:lang w:val="en-US"/>
              </w:rPr>
              <w:t>§10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  <w:lang w:val="en-US"/>
              </w:rPr>
            </w:pPr>
            <w:r w:rsidRPr="00456ED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Строение и функции белков.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Белки, протеины, протеиды, пептид, пептидная связь, структуры белка, денатурация.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§11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 xml:space="preserve">, ответить на вопросы на </w:t>
            </w:r>
            <w:proofErr w:type="gramStart"/>
            <w:r w:rsidRPr="00456EDD">
              <w:rPr>
                <w:sz w:val="24"/>
                <w:szCs w:val="24"/>
              </w:rPr>
              <w:t>странице  46</w:t>
            </w:r>
            <w:proofErr w:type="gramEnd"/>
            <w:r w:rsidRPr="00456EDD">
              <w:rPr>
                <w:sz w:val="24"/>
                <w:szCs w:val="24"/>
              </w:rPr>
              <w:t>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Нуклеиновые кислоты и их роль в жизнедеятельности клетки.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Нуклеотид, ДНК, РНК, азотистые основания, </w:t>
            </w:r>
            <w:proofErr w:type="spellStart"/>
            <w:r w:rsidRPr="00456EDD">
              <w:rPr>
                <w:sz w:val="24"/>
                <w:szCs w:val="24"/>
              </w:rPr>
              <w:t>комплементарность</w:t>
            </w:r>
            <w:proofErr w:type="spellEnd"/>
            <w:r w:rsidRPr="00456EDD">
              <w:rPr>
                <w:sz w:val="24"/>
                <w:szCs w:val="24"/>
              </w:rPr>
              <w:t xml:space="preserve">, тРНК, рРНК, </w:t>
            </w:r>
            <w:proofErr w:type="spellStart"/>
            <w:r w:rsidRPr="00456EDD">
              <w:rPr>
                <w:sz w:val="24"/>
                <w:szCs w:val="24"/>
              </w:rPr>
              <w:t>иРНК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§12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задание на стр. 53.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АТФ. Витамины.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АТФ, АДФ, АМФ, макроэргическая связь.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§13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 xml:space="preserve">, </w:t>
            </w:r>
            <w:proofErr w:type="spellStart"/>
            <w:r w:rsidR="00825786">
              <w:rPr>
                <w:sz w:val="24"/>
                <w:szCs w:val="24"/>
              </w:rPr>
              <w:t>повт</w:t>
            </w:r>
            <w:proofErr w:type="spellEnd"/>
            <w:r w:rsidR="00825786">
              <w:rPr>
                <w:sz w:val="24"/>
                <w:szCs w:val="24"/>
              </w:rPr>
              <w:t xml:space="preserve">. </w:t>
            </w:r>
            <w:r w:rsidRPr="00456EDD">
              <w:rPr>
                <w:sz w:val="24"/>
                <w:szCs w:val="24"/>
              </w:rPr>
              <w:t xml:space="preserve">§7-§12. 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Обобщающий урок по темам «Введение. Молекулярный уровень».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Термины темы.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Индивид. задания.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Строение клетки: клеточная мембрана, ядро.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Цитоплазматическая мембрана, эндоцитоз, экзоцитоз, ядро, хроматин, ядрышки, кариоплазма, кариотип, хромосомы, гомологичные хромосомы, гаплоидный и диплоидный набор хромосом.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§14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записи в тетради.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Строение клетки: цитоплазма, клеточный центр, рибосомы.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Цитоплазма, </w:t>
            </w:r>
            <w:proofErr w:type="spellStart"/>
            <w:r w:rsidRPr="00456EDD">
              <w:rPr>
                <w:sz w:val="24"/>
                <w:szCs w:val="24"/>
              </w:rPr>
              <w:t>гиалоплазма</w:t>
            </w:r>
            <w:proofErr w:type="spellEnd"/>
            <w:r w:rsidRPr="00456EDD">
              <w:rPr>
                <w:sz w:val="24"/>
                <w:szCs w:val="24"/>
              </w:rPr>
              <w:t>, цитоскелет, клеточный центр, центриоли, рибосомы.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§15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записи в тетради.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Строение клетки: эндоплазматическая сеть, комплекс Гольджи, лизосомы, клеточные включения.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ЭПС: гладкая, шероховатая, комплекс Гольджи, лизосомы, клеточные включения.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§16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67.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Строение клетки: митохондрии, пластиды, органоиды движения.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№1 «Наблюдение клеток растений и животных  под микроскопом на готовых </w:t>
            </w:r>
            <w:r w:rsidRPr="00456EDD">
              <w:rPr>
                <w:sz w:val="24"/>
                <w:szCs w:val="24"/>
              </w:rPr>
              <w:lastRenderedPageBreak/>
              <w:t>микропрепаратах и их описание»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lastRenderedPageBreak/>
              <w:t xml:space="preserve">Митохондрии, пластиды, </w:t>
            </w:r>
            <w:proofErr w:type="spellStart"/>
            <w:r w:rsidRPr="00456EDD">
              <w:rPr>
                <w:sz w:val="24"/>
                <w:szCs w:val="24"/>
              </w:rPr>
              <w:t>тилакоиды</w:t>
            </w:r>
            <w:proofErr w:type="spellEnd"/>
            <w:r w:rsidRPr="00456EDD">
              <w:rPr>
                <w:sz w:val="24"/>
                <w:szCs w:val="24"/>
              </w:rPr>
              <w:t>, граны, строма, органоиды движения.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§17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задание на стр. 71 письменно.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«Приготовление и описание микропрепаратов клеток растений».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№2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Микропрепарат, микроскоп.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§ 14-§ 17.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Сходство и различие в строении прокариотических и эукариотических клеток.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Мезосома, аэробы, анаэробы, споры, плазмиды.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§18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и задания стр.75.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 Сходство и различие в строении клеток растений, животных и грибов.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Сапротрофы, паразиты, симбионты, гифы.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§19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 xml:space="preserve">, ответить на вопросы на странице 78, </w:t>
            </w:r>
            <w:proofErr w:type="spellStart"/>
            <w:r w:rsidRPr="00456EDD">
              <w:rPr>
                <w:sz w:val="24"/>
                <w:szCs w:val="24"/>
              </w:rPr>
              <w:t>подг</w:t>
            </w:r>
            <w:proofErr w:type="spellEnd"/>
            <w:r w:rsidRPr="00456EDD">
              <w:rPr>
                <w:sz w:val="24"/>
                <w:szCs w:val="24"/>
              </w:rPr>
              <w:t>. к л\р.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«Сравнение строения клеток растений и животных».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Повторить 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§18 - §19.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i/>
                <w:sz w:val="24"/>
                <w:szCs w:val="24"/>
              </w:rPr>
            </w:pPr>
            <w:r w:rsidRPr="00456EDD">
              <w:rPr>
                <w:i/>
                <w:sz w:val="24"/>
                <w:szCs w:val="24"/>
              </w:rPr>
              <w:t>Р/К Вирусные заболевания нашей местности.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Вирусы и бактериофаги.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Капсид</w:t>
            </w:r>
            <w:proofErr w:type="spellEnd"/>
            <w:r w:rsidRPr="00456EDD">
              <w:rPr>
                <w:sz w:val="24"/>
                <w:szCs w:val="24"/>
              </w:rPr>
              <w:t>, бактериофаг.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§20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 xml:space="preserve">, </w:t>
            </w:r>
            <w:proofErr w:type="gramStart"/>
            <w:r w:rsidRPr="00456EDD">
              <w:rPr>
                <w:sz w:val="24"/>
                <w:szCs w:val="24"/>
              </w:rPr>
              <w:t>повторить§</w:t>
            </w:r>
            <w:proofErr w:type="gramEnd"/>
            <w:r w:rsidRPr="00456EDD">
              <w:rPr>
                <w:sz w:val="24"/>
                <w:szCs w:val="24"/>
              </w:rPr>
              <w:t>5-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§19.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Обобщающий урок по теме: «Состав и строение клетки».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Повторить термины темы.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Гомеостаз, пластический обмен, энергетический обмен, метаболизм, фермент.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§21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83.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Этапы энергетического обмена.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456EDD" w:rsidP="0045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Фосфорилирование, подготовительный этап, бес</w:t>
            </w:r>
            <w:r w:rsidR="00012807" w:rsidRPr="00456EDD">
              <w:rPr>
                <w:sz w:val="24"/>
                <w:szCs w:val="24"/>
              </w:rPr>
              <w:t>кислородный этап, клеточное дыхание.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§22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записи в тетради.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Питание клетки.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Питание, автотрофы, гетеротрофы.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§23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88.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Фотосинтез, его фазы, </w:t>
            </w:r>
            <w:r w:rsidRPr="00456EDD">
              <w:rPr>
                <w:sz w:val="24"/>
                <w:szCs w:val="24"/>
              </w:rPr>
              <w:lastRenderedPageBreak/>
              <w:t>космическая роль в биосфере.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Световая и </w:t>
            </w:r>
            <w:proofErr w:type="spellStart"/>
            <w:r w:rsidRPr="00456EDD">
              <w:rPr>
                <w:sz w:val="24"/>
                <w:szCs w:val="24"/>
              </w:rPr>
              <w:t>темновая</w:t>
            </w:r>
            <w:proofErr w:type="spellEnd"/>
            <w:r w:rsidRPr="00456EDD">
              <w:rPr>
                <w:sz w:val="24"/>
                <w:szCs w:val="24"/>
              </w:rPr>
              <w:t xml:space="preserve"> фазы </w:t>
            </w:r>
            <w:r w:rsidRPr="00456EDD">
              <w:rPr>
                <w:sz w:val="24"/>
                <w:szCs w:val="24"/>
              </w:rPr>
              <w:lastRenderedPageBreak/>
              <w:t xml:space="preserve">фотосинтеза, фотосистема </w:t>
            </w:r>
            <w:r w:rsidRPr="00456EDD">
              <w:rPr>
                <w:sz w:val="24"/>
                <w:szCs w:val="24"/>
                <w:lang w:val="en-US"/>
              </w:rPr>
              <w:t>I</w:t>
            </w:r>
            <w:r w:rsidRPr="00456EDD">
              <w:rPr>
                <w:sz w:val="24"/>
                <w:szCs w:val="24"/>
              </w:rPr>
              <w:t xml:space="preserve">, фотосистема </w:t>
            </w:r>
            <w:r w:rsidRPr="00456EDD">
              <w:rPr>
                <w:sz w:val="24"/>
                <w:szCs w:val="24"/>
                <w:lang w:val="en-US"/>
              </w:rPr>
              <w:t>II</w:t>
            </w:r>
            <w:r w:rsidRPr="00456EDD"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lastRenderedPageBreak/>
              <w:t>§24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Автотрофное питание. Хемосинтез.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Хемосинтез, железобактерии, серобактерии, нитрифицирующие бактерии.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§25</w:t>
            </w:r>
            <w:r w:rsidR="00825786">
              <w:rPr>
                <w:sz w:val="24"/>
                <w:szCs w:val="24"/>
              </w:rPr>
              <w:t xml:space="preserve"> </w:t>
            </w:r>
            <w:proofErr w:type="spellStart"/>
            <w:r w:rsidR="00825786">
              <w:rPr>
                <w:sz w:val="24"/>
                <w:szCs w:val="24"/>
              </w:rPr>
              <w:t>перес</w:t>
            </w:r>
            <w:proofErr w:type="spellEnd"/>
            <w:r w:rsidR="00825786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95.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Биосинтез белка.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Генетический код, кодон, антикодон, транскрипция, промотор, терминатор, трансляция, стоп – кодон, </w:t>
            </w:r>
            <w:proofErr w:type="spellStart"/>
            <w:r w:rsidRPr="00456EDD">
              <w:rPr>
                <w:sz w:val="24"/>
                <w:szCs w:val="24"/>
              </w:rPr>
              <w:t>полисома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§26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Регуляция биосинтеза.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Оперон, структурные гены, оператор, репрессор.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§27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Решение биологических задач по теме «Основы цитологии».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Повторить §21-§26.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Обобщающий урок по теме «Обмен веществ и превращение энергии в клетке».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Термины темы.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Повторить термины темы.</w:t>
            </w:r>
          </w:p>
        </w:tc>
      </w:tr>
      <w:tr w:rsidR="00C22551" w:rsidRPr="00456EDD" w:rsidTr="00FA2FE7">
        <w:trPr>
          <w:trHeight w:val="219"/>
        </w:trPr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22551" w:rsidRPr="00456EDD" w:rsidRDefault="00C22551" w:rsidP="00456E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>Размножение и индивидуальное развитие (онтогенез) организмов. (11 часов)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Жизненный цикл клетки.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Жизненный цикл клетки, митотический цикл, апоптоз, интерфаза, репликация, пост – и синтетические периоды.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§28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111.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Митоз как основа бесполого размножения и роста многоклеточных организмов.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Кариокинез, цитокинез, веретено деления, амитоз.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§29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Мейоз, его биологическое значение.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Мейоз, конъюгация, кроссинговер.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§30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вопросы и задания на стр.116.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i/>
                <w:sz w:val="24"/>
                <w:szCs w:val="24"/>
              </w:rPr>
            </w:pPr>
            <w:r w:rsidRPr="00456EDD">
              <w:rPr>
                <w:i/>
                <w:sz w:val="24"/>
                <w:szCs w:val="24"/>
              </w:rPr>
              <w:t>Р/К Типы бесполого размножения на примере организмов СК.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Формы размножения </w:t>
            </w:r>
            <w:r w:rsidRPr="00456EDD">
              <w:rPr>
                <w:sz w:val="24"/>
                <w:szCs w:val="24"/>
              </w:rPr>
              <w:lastRenderedPageBreak/>
              <w:t>организмов: бесполое размножение, его типы.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Бесполое размножение, вегетативное размножение.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§31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118.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i/>
                <w:sz w:val="24"/>
                <w:szCs w:val="24"/>
              </w:rPr>
            </w:pPr>
            <w:r w:rsidRPr="00456EDD">
              <w:rPr>
                <w:i/>
                <w:sz w:val="24"/>
                <w:szCs w:val="24"/>
              </w:rPr>
              <w:t>Р/К Размножение организмов СК.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Формы размножения организмов: половое размножение.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Гаметы, гермафродиты, конъюгация, копуляция, яичники, семенники.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§32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Развитие половых клеток.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Гаметогенез, оогенез, сперматогенез, направительные тельца.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§33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124.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Оплодотворение, его типы. Особенности оплодотворения у цветковых растений.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Оплодотворение</w:t>
            </w:r>
            <w:r w:rsidR="00456EDD">
              <w:rPr>
                <w:sz w:val="24"/>
                <w:szCs w:val="24"/>
              </w:rPr>
              <w:t xml:space="preserve">, </w:t>
            </w:r>
            <w:r w:rsidRPr="00456EDD">
              <w:rPr>
                <w:sz w:val="24"/>
                <w:szCs w:val="24"/>
              </w:rPr>
              <w:t>зигота, двойное оплодотворение, микроспоры, пыльцевое зерно, мегаспоры, зародышевый мешок.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§34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158.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Понятие онтогенеза организмов.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Онтогенез, типы онтогенеза, метаморфоз, плацента.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§35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Онтогенез. Эмбриональный период.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Морула, бластула, бластоцель,</w:t>
            </w:r>
            <w:r w:rsidR="00456EDD">
              <w:rPr>
                <w:sz w:val="24"/>
                <w:szCs w:val="24"/>
              </w:rPr>
              <w:t xml:space="preserve"> </w:t>
            </w:r>
            <w:r w:rsidRPr="00456EDD">
              <w:rPr>
                <w:sz w:val="24"/>
                <w:szCs w:val="24"/>
              </w:rPr>
              <w:t>гаструла, нейрула, эктодерма, энтодерма, мезодерма, эмбриональная индукция.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§36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135.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i/>
                <w:sz w:val="24"/>
                <w:szCs w:val="24"/>
              </w:rPr>
            </w:pPr>
            <w:r w:rsidRPr="00456EDD">
              <w:rPr>
                <w:i/>
                <w:sz w:val="24"/>
                <w:szCs w:val="24"/>
              </w:rPr>
              <w:t>Р/К Примеры метаморфоза организмов.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Онтогенез. Постэмбриональный период.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Ювенильный, пубертатный периоды, старение, прямое и непрямое развитие.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§37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повторить §28-36.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Обобщающий урок по теме: «Размножение и онтогенез организмов».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Термины темы.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Инд. задания.</w:t>
            </w:r>
          </w:p>
        </w:tc>
      </w:tr>
      <w:tr w:rsidR="00C22551" w:rsidRPr="00456EDD" w:rsidTr="00C22551">
        <w:trPr>
          <w:trHeight w:val="267"/>
        </w:trPr>
        <w:tc>
          <w:tcPr>
            <w:tcW w:w="153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2551" w:rsidRPr="00456EDD" w:rsidRDefault="00C22551" w:rsidP="00456E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>Основы генетики (19 часов).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История развития генетики. Работы Г.Менделя.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Гибридологический метод, чистые линии.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§38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142.</w:t>
            </w:r>
          </w:p>
          <w:p w:rsidR="0054489C" w:rsidRPr="00456EDD" w:rsidRDefault="0054489C" w:rsidP="00456EDD">
            <w:pPr>
              <w:rPr>
                <w:sz w:val="24"/>
                <w:szCs w:val="24"/>
              </w:rPr>
            </w:pP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i/>
                <w:sz w:val="24"/>
                <w:szCs w:val="24"/>
              </w:rPr>
            </w:pPr>
            <w:r w:rsidRPr="00456EDD">
              <w:rPr>
                <w:i/>
                <w:sz w:val="24"/>
                <w:szCs w:val="24"/>
              </w:rPr>
              <w:t xml:space="preserve">Р/К Составление задач на </w:t>
            </w:r>
            <w:r w:rsidRPr="00456EDD">
              <w:rPr>
                <w:i/>
                <w:sz w:val="24"/>
                <w:szCs w:val="24"/>
              </w:rPr>
              <w:lastRenderedPageBreak/>
              <w:t>моногибридное скрещивание.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Аллельные гены, </w:t>
            </w:r>
            <w:proofErr w:type="spellStart"/>
            <w:r w:rsidRPr="00456EDD">
              <w:rPr>
                <w:sz w:val="24"/>
                <w:szCs w:val="24"/>
              </w:rPr>
              <w:t>гомозиготы</w:t>
            </w:r>
            <w:proofErr w:type="spellEnd"/>
            <w:r w:rsidRPr="00456EDD">
              <w:rPr>
                <w:sz w:val="24"/>
                <w:szCs w:val="24"/>
              </w:rPr>
              <w:t xml:space="preserve">, </w:t>
            </w:r>
            <w:r w:rsidRPr="00456EDD">
              <w:rPr>
                <w:sz w:val="24"/>
                <w:szCs w:val="24"/>
              </w:rPr>
              <w:lastRenderedPageBreak/>
              <w:t>гетерозиготы, доминантные и рецессивные гены, правило единообразия, правило расщепления, закон чистоты гамет.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lastRenderedPageBreak/>
              <w:t>§39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 xml:space="preserve">, записи в </w:t>
            </w:r>
            <w:r w:rsidRPr="00456EDD">
              <w:rPr>
                <w:sz w:val="24"/>
                <w:szCs w:val="24"/>
              </w:rPr>
              <w:lastRenderedPageBreak/>
              <w:t>тетради.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456EDD" w:rsidP="0045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моногибридное </w:t>
            </w:r>
            <w:r w:rsidR="00012807" w:rsidRPr="00456EDD">
              <w:rPr>
                <w:sz w:val="24"/>
                <w:szCs w:val="24"/>
              </w:rPr>
              <w:t>скрещивание.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№4 «Составление простейших схем скрещивания»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Аллельные гены, </w:t>
            </w:r>
            <w:proofErr w:type="spellStart"/>
            <w:r w:rsidRPr="00456EDD">
              <w:rPr>
                <w:sz w:val="24"/>
                <w:szCs w:val="24"/>
              </w:rPr>
              <w:t>гомозиготы</w:t>
            </w:r>
            <w:proofErr w:type="spellEnd"/>
            <w:r w:rsidRPr="00456EDD">
              <w:rPr>
                <w:sz w:val="24"/>
                <w:szCs w:val="24"/>
              </w:rPr>
              <w:t>, гетерозиготы, доминантные и рецессивные гены, правило единообразия, правило расщепления, закон чистоты гамет.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§39.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Множественные аллели. Анализирующее скрещивание.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Множественный аллелизм, </w:t>
            </w:r>
            <w:proofErr w:type="spellStart"/>
            <w:r w:rsidRPr="00456EDD">
              <w:rPr>
                <w:sz w:val="24"/>
                <w:szCs w:val="24"/>
              </w:rPr>
              <w:t>кодоминирование</w:t>
            </w:r>
            <w:proofErr w:type="spellEnd"/>
            <w:r w:rsidRPr="00456EDD">
              <w:rPr>
                <w:sz w:val="24"/>
                <w:szCs w:val="24"/>
              </w:rPr>
              <w:t>, неполное доминирование</w:t>
            </w:r>
            <w:r w:rsidR="00C22551" w:rsidRPr="00456EDD">
              <w:rPr>
                <w:sz w:val="24"/>
                <w:szCs w:val="24"/>
              </w:rPr>
              <w:t xml:space="preserve">, </w:t>
            </w:r>
            <w:r w:rsidRPr="00456EDD">
              <w:rPr>
                <w:sz w:val="24"/>
                <w:szCs w:val="24"/>
              </w:rPr>
              <w:t>сверхдоминирование, фенотип, генотип, анализирующее скрещивание, генофонд вида.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§40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записи в тетради.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Решение задач на неполное доминирование и анализирующее скрещивание.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Множественный аллелизм, </w:t>
            </w:r>
            <w:proofErr w:type="spellStart"/>
            <w:r w:rsidRPr="00456EDD">
              <w:rPr>
                <w:sz w:val="24"/>
                <w:szCs w:val="24"/>
              </w:rPr>
              <w:t>кодоминирование</w:t>
            </w:r>
            <w:proofErr w:type="spellEnd"/>
            <w:r w:rsidRPr="00456EDD">
              <w:rPr>
                <w:sz w:val="24"/>
                <w:szCs w:val="24"/>
              </w:rPr>
              <w:t>, неполное доминирование</w:t>
            </w:r>
            <w:r w:rsidR="00C22551" w:rsidRPr="00456EDD">
              <w:rPr>
                <w:sz w:val="24"/>
                <w:szCs w:val="24"/>
              </w:rPr>
              <w:t>, сверхдоминиро</w:t>
            </w:r>
            <w:r w:rsidRPr="00456EDD">
              <w:rPr>
                <w:sz w:val="24"/>
                <w:szCs w:val="24"/>
              </w:rPr>
              <w:t>вание, фенотип, генотип, анализирующее скрещивание, генофонд вида.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§40.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i/>
                <w:sz w:val="24"/>
                <w:szCs w:val="24"/>
              </w:rPr>
            </w:pPr>
            <w:r w:rsidRPr="00456EDD">
              <w:rPr>
                <w:i/>
                <w:sz w:val="24"/>
                <w:szCs w:val="24"/>
              </w:rPr>
              <w:t xml:space="preserve">Р/К Составление задач на </w:t>
            </w:r>
            <w:proofErr w:type="spellStart"/>
            <w:r w:rsidRPr="00456EDD">
              <w:rPr>
                <w:i/>
                <w:sz w:val="24"/>
                <w:szCs w:val="24"/>
              </w:rPr>
              <w:t>дигибридное</w:t>
            </w:r>
            <w:proofErr w:type="spellEnd"/>
            <w:r w:rsidRPr="00456EDD">
              <w:rPr>
                <w:i/>
                <w:sz w:val="24"/>
                <w:szCs w:val="24"/>
              </w:rPr>
              <w:t xml:space="preserve"> скрещивание.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Дигибридное</w:t>
            </w:r>
            <w:proofErr w:type="spellEnd"/>
            <w:r w:rsidRPr="00456EDD">
              <w:rPr>
                <w:sz w:val="24"/>
                <w:szCs w:val="24"/>
              </w:rPr>
              <w:t xml:space="preserve"> и полигибридное скрещивание.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Решетка </w:t>
            </w:r>
            <w:proofErr w:type="spellStart"/>
            <w:r w:rsidRPr="00456EDD">
              <w:rPr>
                <w:sz w:val="24"/>
                <w:szCs w:val="24"/>
              </w:rPr>
              <w:t>Пеннета</w:t>
            </w:r>
            <w:proofErr w:type="spellEnd"/>
            <w:r w:rsidRPr="00456EDD">
              <w:rPr>
                <w:sz w:val="24"/>
                <w:szCs w:val="24"/>
              </w:rPr>
              <w:t>, закон независимого наследования признаков.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§41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решить задачу.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Решение задач на </w:t>
            </w:r>
            <w:proofErr w:type="spellStart"/>
            <w:r w:rsidRPr="00456EDD">
              <w:rPr>
                <w:sz w:val="24"/>
                <w:szCs w:val="24"/>
              </w:rPr>
              <w:t>дигибридное</w:t>
            </w:r>
            <w:proofErr w:type="spellEnd"/>
            <w:r w:rsidRPr="00456EDD">
              <w:rPr>
                <w:sz w:val="24"/>
                <w:szCs w:val="24"/>
              </w:rPr>
              <w:t xml:space="preserve"> скрещивание.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Решетка </w:t>
            </w:r>
            <w:proofErr w:type="spellStart"/>
            <w:r w:rsidRPr="00456EDD">
              <w:rPr>
                <w:sz w:val="24"/>
                <w:szCs w:val="24"/>
              </w:rPr>
              <w:t>Пеннета</w:t>
            </w:r>
            <w:proofErr w:type="spellEnd"/>
            <w:r w:rsidRPr="00456EDD">
              <w:rPr>
                <w:sz w:val="24"/>
                <w:szCs w:val="24"/>
              </w:rPr>
              <w:t>, закон независимого наследования признаков.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§41, инд. задание.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9C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Хр</w:t>
            </w:r>
            <w:r w:rsidR="00C22551" w:rsidRPr="00456EDD">
              <w:rPr>
                <w:sz w:val="24"/>
                <w:szCs w:val="24"/>
              </w:rPr>
              <w:t>омосомная теория наследственнос</w:t>
            </w:r>
            <w:r w:rsidRPr="00456EDD">
              <w:rPr>
                <w:sz w:val="24"/>
                <w:szCs w:val="24"/>
              </w:rPr>
              <w:t>ти, закон Моргана, кроссинговер, генетические карты.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§42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Взаимодействие неаллельных генов.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Дополни</w:t>
            </w:r>
            <w:r w:rsidR="00C22551" w:rsidRPr="00456EDD">
              <w:rPr>
                <w:sz w:val="24"/>
                <w:szCs w:val="24"/>
              </w:rPr>
              <w:t>тельное взаимодейст</w:t>
            </w:r>
            <w:r w:rsidRPr="00456EDD">
              <w:rPr>
                <w:sz w:val="24"/>
                <w:szCs w:val="24"/>
              </w:rPr>
              <w:t xml:space="preserve">вие, </w:t>
            </w:r>
            <w:proofErr w:type="spellStart"/>
            <w:r w:rsidRPr="00456EDD">
              <w:rPr>
                <w:sz w:val="24"/>
                <w:szCs w:val="24"/>
              </w:rPr>
              <w:t>эпистаз</w:t>
            </w:r>
            <w:proofErr w:type="spellEnd"/>
            <w:r w:rsidRPr="00456EDD">
              <w:rPr>
                <w:sz w:val="24"/>
                <w:szCs w:val="24"/>
              </w:rPr>
              <w:t>, полиме</w:t>
            </w:r>
            <w:r w:rsidR="00456EDD">
              <w:rPr>
                <w:sz w:val="24"/>
                <w:szCs w:val="24"/>
              </w:rPr>
              <w:t xml:space="preserve">рное действие гена, </w:t>
            </w:r>
            <w:proofErr w:type="spellStart"/>
            <w:r w:rsidR="00C22551" w:rsidRPr="00456EDD">
              <w:rPr>
                <w:sz w:val="24"/>
                <w:szCs w:val="24"/>
              </w:rPr>
              <w:t>плейотроп</w:t>
            </w:r>
            <w:r w:rsidRPr="00456EDD">
              <w:rPr>
                <w:sz w:val="24"/>
                <w:szCs w:val="24"/>
              </w:rPr>
              <w:t>ность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§43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Цитоплазматическая наследственность.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456EDD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Цитоплазматическая наследствен</w:t>
            </w:r>
            <w:r w:rsidR="00012807" w:rsidRPr="00456EDD">
              <w:rPr>
                <w:sz w:val="24"/>
                <w:szCs w:val="24"/>
              </w:rPr>
              <w:t>ность.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§44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 xml:space="preserve">, ответить на вопросы на </w:t>
            </w:r>
            <w:r w:rsidR="00456EDD">
              <w:rPr>
                <w:sz w:val="24"/>
                <w:szCs w:val="24"/>
              </w:rPr>
              <w:t>стр.</w:t>
            </w:r>
            <w:r w:rsidRPr="00456EDD">
              <w:rPr>
                <w:sz w:val="24"/>
                <w:szCs w:val="24"/>
              </w:rPr>
              <w:t xml:space="preserve"> 158.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i/>
                <w:sz w:val="24"/>
                <w:szCs w:val="24"/>
              </w:rPr>
            </w:pPr>
            <w:r w:rsidRPr="00456EDD">
              <w:rPr>
                <w:i/>
                <w:sz w:val="24"/>
                <w:szCs w:val="24"/>
              </w:rPr>
              <w:t>Р/К Составление задач на наследование признаков, сцепленных с полом.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Генетическое определение пола. Наследование признаков, сцепленных с полом.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gramStart"/>
            <w:r w:rsidRPr="00456EDD">
              <w:rPr>
                <w:sz w:val="24"/>
                <w:szCs w:val="24"/>
              </w:rPr>
              <w:t>Признаки</w:t>
            </w:r>
            <w:proofErr w:type="gramEnd"/>
            <w:r w:rsidRPr="00456EDD">
              <w:rPr>
                <w:sz w:val="24"/>
                <w:szCs w:val="24"/>
              </w:rPr>
              <w:t xml:space="preserve"> сцепленные с полом, </w:t>
            </w:r>
            <w:proofErr w:type="spellStart"/>
            <w:r w:rsidRPr="00456EDD">
              <w:rPr>
                <w:sz w:val="24"/>
                <w:szCs w:val="24"/>
              </w:rPr>
              <w:t>аутосомы</w:t>
            </w:r>
            <w:proofErr w:type="spellEnd"/>
            <w:r w:rsidRPr="00456EDD">
              <w:rPr>
                <w:sz w:val="24"/>
                <w:szCs w:val="24"/>
              </w:rPr>
              <w:t>, половые хром</w:t>
            </w:r>
            <w:r w:rsidR="00456EDD" w:rsidRPr="00456EDD">
              <w:rPr>
                <w:sz w:val="24"/>
                <w:szCs w:val="24"/>
              </w:rPr>
              <w:t xml:space="preserve">осомы, </w:t>
            </w:r>
            <w:proofErr w:type="spellStart"/>
            <w:r w:rsidR="00456EDD" w:rsidRPr="00456EDD">
              <w:rPr>
                <w:sz w:val="24"/>
                <w:szCs w:val="24"/>
              </w:rPr>
              <w:t>гомогаметный</w:t>
            </w:r>
            <w:proofErr w:type="spellEnd"/>
            <w:r w:rsidR="00456EDD" w:rsidRPr="00456EDD">
              <w:rPr>
                <w:sz w:val="24"/>
                <w:szCs w:val="24"/>
              </w:rPr>
              <w:t xml:space="preserve"> пол, </w:t>
            </w:r>
            <w:proofErr w:type="spellStart"/>
            <w:r w:rsidR="00456EDD" w:rsidRPr="00456EDD">
              <w:rPr>
                <w:sz w:val="24"/>
                <w:szCs w:val="24"/>
              </w:rPr>
              <w:t>гетеро</w:t>
            </w:r>
            <w:r w:rsidRPr="00456EDD">
              <w:rPr>
                <w:sz w:val="24"/>
                <w:szCs w:val="24"/>
              </w:rPr>
              <w:t>гаметный</w:t>
            </w:r>
            <w:proofErr w:type="spellEnd"/>
            <w:r w:rsidRPr="00456EDD">
              <w:rPr>
                <w:sz w:val="24"/>
                <w:szCs w:val="24"/>
              </w:rPr>
              <w:t xml:space="preserve"> пол.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§45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решить задачу.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Решение задач по теме: «Генетика пола».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Термины темы.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§39-§45.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 «Решение генетических задач».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№5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Термины темы.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§39-§45.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</w:t>
            </w:r>
            <w:r w:rsidR="00456EDD">
              <w:rPr>
                <w:sz w:val="24"/>
                <w:szCs w:val="24"/>
              </w:rPr>
              <w:t xml:space="preserve">бобщающий урок по теме: «Основы </w:t>
            </w:r>
            <w:r w:rsidRPr="00456EDD">
              <w:rPr>
                <w:sz w:val="24"/>
                <w:szCs w:val="24"/>
              </w:rPr>
              <w:t>генетики».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Термины темы.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Плвт</w:t>
            </w:r>
            <w:proofErr w:type="spellEnd"/>
            <w:r w:rsidRPr="00456EDD">
              <w:rPr>
                <w:sz w:val="24"/>
                <w:szCs w:val="24"/>
              </w:rPr>
              <w:t>. термины темы.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i/>
                <w:sz w:val="24"/>
                <w:szCs w:val="24"/>
              </w:rPr>
            </w:pPr>
            <w:r w:rsidRPr="00456EDD">
              <w:rPr>
                <w:i/>
                <w:sz w:val="24"/>
                <w:szCs w:val="24"/>
              </w:rPr>
              <w:t>Р/К Формы изменчивости организмов СК.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Основные формы изменчивости.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Изменчивость, норма реакции,</w:t>
            </w:r>
          </w:p>
          <w:p w:rsidR="00012807" w:rsidRPr="00456EDD" w:rsidRDefault="00456EDD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Модификацион</w:t>
            </w:r>
            <w:r w:rsidR="00012807" w:rsidRPr="00456EDD">
              <w:rPr>
                <w:sz w:val="24"/>
                <w:szCs w:val="24"/>
              </w:rPr>
              <w:t>ная изменчивость, наследственная изменчивость, комбинативная изменчивость, мутационная изменчивость.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§46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166.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Виды мутаций.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Генные, хромосомные и геномные мутации, утрата, </w:t>
            </w:r>
            <w:proofErr w:type="spellStart"/>
            <w:r w:rsidRPr="00456EDD">
              <w:rPr>
                <w:sz w:val="24"/>
                <w:szCs w:val="24"/>
              </w:rPr>
              <w:t>делеция</w:t>
            </w:r>
            <w:proofErr w:type="spellEnd"/>
            <w:r w:rsidRPr="00456EDD">
              <w:rPr>
                <w:sz w:val="24"/>
                <w:szCs w:val="24"/>
              </w:rPr>
              <w:t>, дупликация, инверсия, транслокация, полиплоидия.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§47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записи в тетради.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60</w:t>
            </w:r>
          </w:p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Причины и частота мутаций.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Мутагенные факторы, соматические и генеративные мутации, летальные, полулетальные, нейтральные и полезные мутации.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§48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Pr="00456EDD">
              <w:rPr>
                <w:sz w:val="24"/>
                <w:szCs w:val="24"/>
              </w:rPr>
              <w:t>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«Выявление источников мутагенов  в окружающей </w:t>
            </w:r>
            <w:r w:rsidRPr="00456EDD">
              <w:rPr>
                <w:sz w:val="24"/>
                <w:szCs w:val="24"/>
              </w:rPr>
              <w:lastRenderedPageBreak/>
              <w:t>среде (косвенно) и оценка возможных последствий их влияния на организм».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lastRenderedPageBreak/>
              <w:t>№6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 xml:space="preserve">Мутагены.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§46 - §48.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Обобщающий урок по теме: «Изменчивость организмов».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Термины темы.</w:t>
            </w:r>
          </w:p>
        </w:tc>
      </w:tr>
      <w:tr w:rsidR="00456EDD" w:rsidRPr="00456EDD" w:rsidTr="00825786">
        <w:tc>
          <w:tcPr>
            <w:tcW w:w="153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DD" w:rsidRPr="00456EDD" w:rsidRDefault="00456EDD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>Генетика человека (4 часа).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Методы изучения наследственности человека.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Генеалогический</w:t>
            </w:r>
            <w:r w:rsidR="00456EDD" w:rsidRPr="00456EDD">
              <w:rPr>
                <w:sz w:val="24"/>
                <w:szCs w:val="24"/>
              </w:rPr>
              <w:t xml:space="preserve">, </w:t>
            </w:r>
            <w:r w:rsidRPr="00456EDD">
              <w:rPr>
                <w:sz w:val="24"/>
                <w:szCs w:val="24"/>
              </w:rPr>
              <w:t>популяцион</w:t>
            </w:r>
            <w:r w:rsidR="00456EDD" w:rsidRPr="00456EDD">
              <w:rPr>
                <w:sz w:val="24"/>
                <w:szCs w:val="24"/>
              </w:rPr>
              <w:t>ный, близнецовый, цитогенетичес</w:t>
            </w:r>
            <w:r w:rsidRPr="00456EDD">
              <w:rPr>
                <w:sz w:val="24"/>
                <w:szCs w:val="24"/>
              </w:rPr>
              <w:t>кий, биохимический методы.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§49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инд. задание.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i/>
                <w:sz w:val="24"/>
                <w:szCs w:val="24"/>
              </w:rPr>
              <w:t>Р</w:t>
            </w:r>
            <w:r w:rsidRPr="00456EDD">
              <w:rPr>
                <w:sz w:val="24"/>
                <w:szCs w:val="24"/>
              </w:rPr>
              <w:t>/</w:t>
            </w:r>
            <w:r w:rsidRPr="00456EDD">
              <w:rPr>
                <w:i/>
                <w:sz w:val="24"/>
                <w:szCs w:val="24"/>
              </w:rPr>
              <w:t>К Примеры генетических заболеваний, встречающиеся</w:t>
            </w:r>
            <w:r w:rsidRPr="00456EDD">
              <w:rPr>
                <w:sz w:val="24"/>
                <w:szCs w:val="24"/>
              </w:rPr>
              <w:t xml:space="preserve"> в нашем районе.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Генотип и здоровье человека.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Генные заболевания, аутосомно-доминантное наследование, аутосомно-рецессивное наследование, хромосомные болезни. Наследование, сцепленное с полом.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§50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>, ответить на вопросы на странице 180.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i/>
                <w:sz w:val="24"/>
                <w:szCs w:val="24"/>
              </w:rPr>
            </w:pPr>
            <w:r w:rsidRPr="00456EDD">
              <w:rPr>
                <w:i/>
                <w:sz w:val="24"/>
                <w:szCs w:val="24"/>
              </w:rPr>
              <w:t>Р/К Составление родословных.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Проблемы генетической безопасности.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Меди</w:t>
            </w:r>
            <w:r w:rsidR="00456EDD">
              <w:rPr>
                <w:sz w:val="24"/>
                <w:szCs w:val="24"/>
              </w:rPr>
              <w:t>ко</w:t>
            </w:r>
            <w:proofErr w:type="spellEnd"/>
            <w:r w:rsidR="00456EDD">
              <w:rPr>
                <w:sz w:val="24"/>
                <w:szCs w:val="24"/>
              </w:rPr>
              <w:t xml:space="preserve"> – генетическое консультирова</w:t>
            </w:r>
            <w:r w:rsidRPr="00456EDD">
              <w:rPr>
                <w:sz w:val="24"/>
                <w:szCs w:val="24"/>
              </w:rPr>
              <w:t>ние.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§51</w:t>
            </w:r>
            <w:r w:rsidR="0054489C">
              <w:rPr>
                <w:sz w:val="24"/>
                <w:szCs w:val="24"/>
              </w:rPr>
              <w:t xml:space="preserve"> </w:t>
            </w:r>
            <w:proofErr w:type="spellStart"/>
            <w:r w:rsidR="0054489C">
              <w:rPr>
                <w:sz w:val="24"/>
                <w:szCs w:val="24"/>
              </w:rPr>
              <w:t>перес</w:t>
            </w:r>
            <w:proofErr w:type="spellEnd"/>
            <w:r w:rsidR="0054489C">
              <w:rPr>
                <w:sz w:val="24"/>
                <w:szCs w:val="24"/>
              </w:rPr>
              <w:t>.</w:t>
            </w:r>
            <w:r w:rsidRPr="00456EDD">
              <w:rPr>
                <w:sz w:val="24"/>
                <w:szCs w:val="24"/>
              </w:rPr>
              <w:t xml:space="preserve">, </w:t>
            </w: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§49-§50.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Промежуточная аттестация в форме итогового тестирования.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термины по темам.</w:t>
            </w:r>
          </w:p>
        </w:tc>
      </w:tr>
      <w:tr w:rsidR="00456EDD" w:rsidRPr="00456EDD" w:rsidTr="00FA2FE7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12807" w:rsidRPr="00456EDD" w:rsidRDefault="00012807" w:rsidP="00456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456EDD" w:rsidRPr="00456EDD" w:rsidRDefault="00456EDD" w:rsidP="00456EDD">
            <w:pPr>
              <w:spacing w:after="120"/>
              <w:jc w:val="center"/>
              <w:rPr>
                <w:sz w:val="24"/>
                <w:szCs w:val="24"/>
              </w:rPr>
            </w:pPr>
            <w:r w:rsidRPr="00456EDD">
              <w:rPr>
                <w:b/>
                <w:sz w:val="24"/>
                <w:szCs w:val="24"/>
              </w:rPr>
              <w:t>Повторение (4 часа).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Основы цитологии.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Термины темы.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§7-§26.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Размножение и развитие организмов.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Термины темы.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§28-§37.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Основы генетики.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Термины темы.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>. §39-§45.</w:t>
            </w:r>
          </w:p>
        </w:tc>
      </w:tr>
      <w:tr w:rsidR="00012807" w:rsidRPr="00456EDD" w:rsidTr="00FA2F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jc w:val="center"/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Генетика и человек.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Термины темы.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807" w:rsidRPr="00456EDD" w:rsidRDefault="00012807" w:rsidP="00456EDD">
            <w:pPr>
              <w:rPr>
                <w:sz w:val="24"/>
                <w:szCs w:val="24"/>
              </w:rPr>
            </w:pPr>
            <w:proofErr w:type="spellStart"/>
            <w:r w:rsidRPr="00456EDD">
              <w:rPr>
                <w:sz w:val="24"/>
                <w:szCs w:val="24"/>
              </w:rPr>
              <w:t>Повт</w:t>
            </w:r>
            <w:proofErr w:type="spellEnd"/>
            <w:r w:rsidRPr="00456EDD">
              <w:rPr>
                <w:sz w:val="24"/>
                <w:szCs w:val="24"/>
              </w:rPr>
              <w:t xml:space="preserve">. § 49, </w:t>
            </w:r>
          </w:p>
          <w:p w:rsidR="00012807" w:rsidRPr="00456EDD" w:rsidRDefault="00012807" w:rsidP="00456EDD">
            <w:pPr>
              <w:rPr>
                <w:sz w:val="24"/>
                <w:szCs w:val="24"/>
              </w:rPr>
            </w:pPr>
            <w:r w:rsidRPr="00456EDD">
              <w:rPr>
                <w:sz w:val="24"/>
                <w:szCs w:val="24"/>
              </w:rPr>
              <w:t>§50.</w:t>
            </w:r>
          </w:p>
        </w:tc>
      </w:tr>
    </w:tbl>
    <w:p w:rsidR="00E94F7F" w:rsidRPr="00BC28DB" w:rsidRDefault="00E94F7F" w:rsidP="00E94F7F">
      <w:pPr>
        <w:spacing w:after="120" w:line="276" w:lineRule="auto"/>
        <w:rPr>
          <w:sz w:val="28"/>
          <w:szCs w:val="28"/>
        </w:rPr>
        <w:sectPr w:rsidR="00E94F7F" w:rsidRPr="00BC28DB" w:rsidSect="00E94F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7E39" w:rsidRDefault="00F87E39" w:rsidP="00F87E39">
      <w:pPr>
        <w:tabs>
          <w:tab w:val="left" w:pos="1680"/>
        </w:tabs>
        <w:rPr>
          <w:b/>
          <w:sz w:val="28"/>
          <w:szCs w:val="28"/>
        </w:rPr>
      </w:pPr>
    </w:p>
    <w:sectPr w:rsidR="00F87E39" w:rsidSect="00E94F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31" w:rsidRDefault="00BF5331" w:rsidP="00E94F7F">
      <w:r>
        <w:separator/>
      </w:r>
    </w:p>
  </w:endnote>
  <w:endnote w:type="continuationSeparator" w:id="0">
    <w:p w:rsidR="00BF5331" w:rsidRDefault="00BF5331" w:rsidP="00E9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889"/>
      <w:docPartObj>
        <w:docPartGallery w:val="Page Numbers (Bottom of Page)"/>
        <w:docPartUnique/>
      </w:docPartObj>
    </w:sdtPr>
    <w:sdtEndPr/>
    <w:sdtContent>
      <w:p w:rsidR="00825786" w:rsidRDefault="00825786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5786" w:rsidRDefault="008257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31" w:rsidRDefault="00BF5331" w:rsidP="00E94F7F">
      <w:r>
        <w:separator/>
      </w:r>
    </w:p>
  </w:footnote>
  <w:footnote w:type="continuationSeparator" w:id="0">
    <w:p w:rsidR="00BF5331" w:rsidRDefault="00BF5331" w:rsidP="00E9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4C10"/>
    <w:multiLevelType w:val="hybridMultilevel"/>
    <w:tmpl w:val="92BE0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0EE"/>
    <w:multiLevelType w:val="hybridMultilevel"/>
    <w:tmpl w:val="4594B16A"/>
    <w:lvl w:ilvl="0" w:tplc="DB3AE9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5163"/>
    <w:multiLevelType w:val="hybridMultilevel"/>
    <w:tmpl w:val="475C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D5649"/>
    <w:multiLevelType w:val="hybridMultilevel"/>
    <w:tmpl w:val="9190B73A"/>
    <w:lvl w:ilvl="0" w:tplc="C8D073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511827"/>
    <w:multiLevelType w:val="hybridMultilevel"/>
    <w:tmpl w:val="924A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882"/>
    <w:rsid w:val="00012807"/>
    <w:rsid w:val="00013107"/>
    <w:rsid w:val="00014DC9"/>
    <w:rsid w:val="000926D3"/>
    <w:rsid w:val="000A7B8B"/>
    <w:rsid w:val="000C5515"/>
    <w:rsid w:val="000D1518"/>
    <w:rsid w:val="000E37F5"/>
    <w:rsid w:val="000F149F"/>
    <w:rsid w:val="00140363"/>
    <w:rsid w:val="00177C02"/>
    <w:rsid w:val="001A2582"/>
    <w:rsid w:val="001F6B5C"/>
    <w:rsid w:val="00273C12"/>
    <w:rsid w:val="00286882"/>
    <w:rsid w:val="002B6D7C"/>
    <w:rsid w:val="002B71B9"/>
    <w:rsid w:val="002F11C5"/>
    <w:rsid w:val="002F7E6D"/>
    <w:rsid w:val="00311ED2"/>
    <w:rsid w:val="00350DE5"/>
    <w:rsid w:val="003D1B76"/>
    <w:rsid w:val="00456EDD"/>
    <w:rsid w:val="00471F6F"/>
    <w:rsid w:val="00485AFF"/>
    <w:rsid w:val="00492CB5"/>
    <w:rsid w:val="004E2E98"/>
    <w:rsid w:val="005201BA"/>
    <w:rsid w:val="0054489C"/>
    <w:rsid w:val="006736B5"/>
    <w:rsid w:val="00676EAD"/>
    <w:rsid w:val="00695339"/>
    <w:rsid w:val="00695BAF"/>
    <w:rsid w:val="006D17D6"/>
    <w:rsid w:val="006E01D1"/>
    <w:rsid w:val="006E7232"/>
    <w:rsid w:val="0070571C"/>
    <w:rsid w:val="00763664"/>
    <w:rsid w:val="007A2E58"/>
    <w:rsid w:val="00807BB0"/>
    <w:rsid w:val="00812983"/>
    <w:rsid w:val="00825786"/>
    <w:rsid w:val="00970BC1"/>
    <w:rsid w:val="009B303D"/>
    <w:rsid w:val="00AA7A9D"/>
    <w:rsid w:val="00AB058F"/>
    <w:rsid w:val="00AF37C1"/>
    <w:rsid w:val="00B305C1"/>
    <w:rsid w:val="00B92DD1"/>
    <w:rsid w:val="00BB2713"/>
    <w:rsid w:val="00BC28DB"/>
    <w:rsid w:val="00BC57FC"/>
    <w:rsid w:val="00BF5331"/>
    <w:rsid w:val="00C22551"/>
    <w:rsid w:val="00D615AD"/>
    <w:rsid w:val="00DA5E83"/>
    <w:rsid w:val="00E22D36"/>
    <w:rsid w:val="00E756B5"/>
    <w:rsid w:val="00E94F7F"/>
    <w:rsid w:val="00EC289C"/>
    <w:rsid w:val="00ED62B1"/>
    <w:rsid w:val="00F27F4A"/>
    <w:rsid w:val="00F8773E"/>
    <w:rsid w:val="00F87E39"/>
    <w:rsid w:val="00FA2FE7"/>
    <w:rsid w:val="00FC0DC4"/>
    <w:rsid w:val="00FE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782E"/>
  <w15:docId w15:val="{2BC58260-872B-4135-BE38-B0CE8C76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882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28688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73C12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7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73C12"/>
    <w:pPr>
      <w:spacing w:before="100" w:beforeAutospacing="1" w:after="100" w:afterAutospacing="1"/>
    </w:pPr>
  </w:style>
  <w:style w:type="character" w:styleId="a8">
    <w:name w:val="Hyperlink"/>
    <w:basedOn w:val="a0"/>
    <w:rsid w:val="00B305C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94F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4F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48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4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2019-09-19T16:02:00Z</cp:lastPrinted>
  <dcterms:created xsi:type="dcterms:W3CDTF">2019-08-30T08:41:00Z</dcterms:created>
  <dcterms:modified xsi:type="dcterms:W3CDTF">2019-09-19T16:03:00Z</dcterms:modified>
</cp:coreProperties>
</file>